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rPr>
        <w:id w:val="433333383"/>
        <w:docPartObj>
          <w:docPartGallery w:val="Cover Pages"/>
          <w:docPartUnique/>
        </w:docPartObj>
      </w:sdtPr>
      <w:sdtContent>
        <w:p w14:paraId="58CE0A8A" w14:textId="2A894124" w:rsidR="00965318" w:rsidRPr="000F4B0A" w:rsidRDefault="00C874BD">
          <w:pPr>
            <w:rPr>
              <w:rFonts w:ascii="TT Supermolot Neue" w:eastAsiaTheme="majorEastAsia" w:hAnsi="TT Supermolot Neue" w:cstheme="majorBidi"/>
              <w:i/>
              <w:iCs/>
              <w:color w:val="000000" w:themeColor="text1"/>
            </w:rPr>
          </w:pPr>
          <w:r w:rsidRPr="00C874BD">
            <w:rPr>
              <w:noProof/>
              <w:color w:val="000000" w:themeColor="text1"/>
            </w:rPr>
            <w:drawing>
              <wp:anchor distT="0" distB="0" distL="114300" distR="114300" simplePos="0" relativeHeight="251658245" behindDoc="0" locked="0" layoutInCell="1" allowOverlap="1" wp14:anchorId="20021D80" wp14:editId="6D4D1C3E">
                <wp:simplePos x="0" y="0"/>
                <wp:positionH relativeFrom="column">
                  <wp:posOffset>5274945</wp:posOffset>
                </wp:positionH>
                <wp:positionV relativeFrom="paragraph">
                  <wp:posOffset>-465455</wp:posOffset>
                </wp:positionV>
                <wp:extent cx="927100" cy="1394460"/>
                <wp:effectExtent l="0" t="0" r="0" b="2540"/>
                <wp:wrapNone/>
                <wp:docPr id="1073741856" name="Bildobjekt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27100" cy="1394460"/>
                        </a:xfrm>
                        <a:prstGeom prst="rect">
                          <a:avLst/>
                        </a:prstGeom>
                      </pic:spPr>
                    </pic:pic>
                  </a:graphicData>
                </a:graphic>
                <wp14:sizeRelH relativeFrom="page">
                  <wp14:pctWidth>0</wp14:pctWidth>
                </wp14:sizeRelH>
                <wp14:sizeRelV relativeFrom="page">
                  <wp14:pctHeight>0</wp14:pctHeight>
                </wp14:sizeRelV>
              </wp:anchor>
            </w:drawing>
          </w:r>
          <w:r w:rsidRPr="00C874BD">
            <w:rPr>
              <w:noProof/>
              <w:color w:val="000000" w:themeColor="text1"/>
            </w:rPr>
            <w:drawing>
              <wp:anchor distT="0" distB="0" distL="114300" distR="114300" simplePos="0" relativeHeight="251658244" behindDoc="0" locked="0" layoutInCell="1" allowOverlap="1" wp14:anchorId="691D491D" wp14:editId="68145E4B">
                <wp:simplePos x="0" y="0"/>
                <wp:positionH relativeFrom="column">
                  <wp:posOffset>5273040</wp:posOffset>
                </wp:positionH>
                <wp:positionV relativeFrom="paragraph">
                  <wp:posOffset>1176655</wp:posOffset>
                </wp:positionV>
                <wp:extent cx="971113" cy="643890"/>
                <wp:effectExtent l="0" t="0" r="0" b="3810"/>
                <wp:wrapNone/>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113" cy="643890"/>
                        </a:xfrm>
                        <a:prstGeom prst="rect">
                          <a:avLst/>
                        </a:prstGeom>
                      </pic:spPr>
                    </pic:pic>
                  </a:graphicData>
                </a:graphic>
                <wp14:sizeRelH relativeFrom="page">
                  <wp14:pctWidth>0</wp14:pctWidth>
                </wp14:sizeRelH>
                <wp14:sizeRelV relativeFrom="page">
                  <wp14:pctHeight>0</wp14:pctHeight>
                </wp14:sizeRelV>
              </wp:anchor>
            </w:drawing>
          </w:r>
          <w:r w:rsidR="00CA09B7" w:rsidRPr="000F4B0A">
            <w:rPr>
              <w:rFonts w:ascii="TT Supermolot Neue" w:eastAsiaTheme="majorEastAsia" w:hAnsi="TT Supermolot Neue" w:cstheme="majorBidi"/>
              <w:i/>
              <w:iCs/>
              <w:noProof/>
              <w:color w:val="000000" w:themeColor="text1"/>
            </w:rPr>
            <mc:AlternateContent>
              <mc:Choice Requires="wps">
                <w:drawing>
                  <wp:anchor distT="0" distB="0" distL="114300" distR="114300" simplePos="0" relativeHeight="251658241" behindDoc="0" locked="0" layoutInCell="1" allowOverlap="1" wp14:anchorId="11C76996" wp14:editId="0FB5524F">
                    <wp:simplePos x="0" y="0"/>
                    <wp:positionH relativeFrom="column">
                      <wp:posOffset>-174289</wp:posOffset>
                    </wp:positionH>
                    <wp:positionV relativeFrom="paragraph">
                      <wp:posOffset>5312111</wp:posOffset>
                    </wp:positionV>
                    <wp:extent cx="5914417" cy="4114016"/>
                    <wp:effectExtent l="0" t="0" r="0" b="0"/>
                    <wp:wrapNone/>
                    <wp:docPr id="43" name="Textruta 43"/>
                    <wp:cNvGraphicFramePr/>
                    <a:graphic xmlns:a="http://schemas.openxmlformats.org/drawingml/2006/main">
                      <a:graphicData uri="http://schemas.microsoft.com/office/word/2010/wordprocessingShape">
                        <wps:wsp>
                          <wps:cNvSpPr txBox="1"/>
                          <wps:spPr>
                            <a:xfrm>
                              <a:off x="0" y="0"/>
                              <a:ext cx="5914417" cy="4114016"/>
                            </a:xfrm>
                            <a:prstGeom prst="rect">
                              <a:avLst/>
                            </a:prstGeom>
                            <a:noFill/>
                            <a:ln w="6350">
                              <a:noFill/>
                            </a:ln>
                          </wps:spPr>
                          <wps:txbx>
                            <w:txbxContent>
                              <w:p w14:paraId="07DD7220" w14:textId="77777777" w:rsidR="00C42F2B" w:rsidRDefault="00C42F2B" w:rsidP="00A632D0">
                                <w:pPr>
                                  <w:spacing w:line="240" w:lineRule="auto"/>
                                  <w:rPr>
                                    <w:rFonts w:ascii="TT Supermolot Neue" w:hAnsi="TT Supermolot Neue"/>
                                    <w:b/>
                                    <w:bCs/>
                                    <w:color w:val="2D314E"/>
                                    <w:sz w:val="120"/>
                                    <w:szCs w:val="120"/>
                                  </w:rPr>
                                </w:pPr>
                              </w:p>
                              <w:p w14:paraId="40F81FFF" w14:textId="77777777" w:rsidR="00C42F2B" w:rsidRDefault="00C42F2B" w:rsidP="00A632D0">
                                <w:pPr>
                                  <w:spacing w:line="240" w:lineRule="auto"/>
                                  <w:rPr>
                                    <w:rFonts w:ascii="TT Supermolot Neue" w:hAnsi="TT Supermolot Neue"/>
                                    <w:b/>
                                    <w:bCs/>
                                    <w:color w:val="2D314E"/>
                                    <w:sz w:val="120"/>
                                    <w:szCs w:val="120"/>
                                  </w:rPr>
                                </w:pPr>
                              </w:p>
                              <w:p w14:paraId="1408D807" w14:textId="4623B54C" w:rsidR="00A632D0" w:rsidRPr="00A632D0" w:rsidRDefault="00A632D0" w:rsidP="00A632D0">
                                <w:pPr>
                                  <w:spacing w:line="240" w:lineRule="auto"/>
                                  <w:rPr>
                                    <w:rFonts w:ascii="TT Supermolot Neue" w:hAnsi="TT Supermolot Neue"/>
                                    <w:b/>
                                    <w:bCs/>
                                    <w:color w:val="2D314E"/>
                                    <w:sz w:val="144"/>
                                    <w:szCs w:val="144"/>
                                  </w:rPr>
                                </w:pPr>
                                <w:r w:rsidRPr="00A632D0">
                                  <w:rPr>
                                    <w:rFonts w:ascii="TT Supermolot Neue" w:hAnsi="TT Supermolot Neue"/>
                                    <w:b/>
                                    <w:bCs/>
                                    <w:color w:val="2D314E"/>
                                    <w:sz w:val="120"/>
                                    <w:szCs w:val="120"/>
                                  </w:rPr>
                                  <w:t>LEDARHANDBOK</w:t>
                                </w:r>
                                <w:r w:rsidRPr="00A632D0">
                                  <w:rPr>
                                    <w:rFonts w:ascii="TT Supermolot Neue" w:hAnsi="TT Supermolot Neue"/>
                                    <w:b/>
                                    <w:bCs/>
                                    <w:color w:val="2D314E"/>
                                    <w:sz w:val="144"/>
                                    <w:szCs w:val="144"/>
                                  </w:rPr>
                                  <w:t xml:space="preserve"> </w:t>
                                </w:r>
                                <w:r w:rsidR="00C42F2B" w:rsidRPr="00CF12D7">
                                  <w:rPr>
                                    <w:rFonts w:ascii="TT Supermolot Neue" w:hAnsi="TT Supermolot Neue"/>
                                    <w:b/>
                                    <w:bCs/>
                                    <w:color w:val="2D314E"/>
                                    <w:sz w:val="72"/>
                                    <w:szCs w:val="72"/>
                                  </w:rPr>
                                  <w:t>SPORT</w:t>
                                </w:r>
                                <w:r w:rsidR="006B30EE">
                                  <w:rPr>
                                    <w:rFonts w:ascii="TT Supermolot Neue" w:hAnsi="TT Supermolot Neue"/>
                                    <w:b/>
                                    <w:bCs/>
                                    <w:color w:val="2D314E"/>
                                    <w:sz w:val="72"/>
                                    <w:szCs w:val="72"/>
                                  </w:rPr>
                                  <w:t>S</w:t>
                                </w:r>
                                <w:r w:rsidR="00C42F2B" w:rsidRPr="00CF12D7">
                                  <w:rPr>
                                    <w:rFonts w:ascii="TT Supermolot Neue" w:hAnsi="TT Supermolot Neue"/>
                                    <w:b/>
                                    <w:bCs/>
                                    <w:color w:val="2D314E"/>
                                    <w:sz w:val="72"/>
                                    <w:szCs w:val="72"/>
                                  </w:rPr>
                                  <w:t>LIGA FRÅGOR</w:t>
                                </w:r>
                              </w:p>
                              <w:p w14:paraId="32543027" w14:textId="77777777" w:rsidR="00A632D0" w:rsidRPr="00A632D0" w:rsidRDefault="00A632D0" w:rsidP="00A632D0">
                                <w:pPr>
                                  <w:spacing w:line="240" w:lineRule="auto"/>
                                  <w:rPr>
                                    <w:rFonts w:ascii="TT Supermolot Neue" w:hAnsi="TT Supermolot Neue"/>
                                    <w:b/>
                                    <w:bCs/>
                                    <w:color w:val="2D314E"/>
                                    <w:sz w:val="48"/>
                                    <w:szCs w:val="48"/>
                                  </w:rPr>
                                </w:pPr>
                                <w:r w:rsidRPr="00A632D0">
                                  <w:rPr>
                                    <w:rFonts w:ascii="TT Supermolot Neue" w:hAnsi="TT Supermolot Neue"/>
                                    <w:b/>
                                    <w:bCs/>
                                    <w:color w:val="2D314E"/>
                                    <w:sz w:val="48"/>
                                    <w:szCs w:val="48"/>
                                  </w:rPr>
                                  <w:t>MALL</w:t>
                                </w:r>
                              </w:p>
                              <w:p w14:paraId="5976741B" w14:textId="048F99B8" w:rsidR="00F3012A" w:rsidRPr="006A4BC3" w:rsidRDefault="00F3012A" w:rsidP="00CA09B7">
                                <w:pPr>
                                  <w:spacing w:line="240" w:lineRule="auto"/>
                                  <w:rPr>
                                    <w:rFonts w:ascii="TT Supermolot Neue" w:hAnsi="TT Supermolot Neue"/>
                                    <w:b/>
                                    <w:bCs/>
                                    <w:color w:val="2D314E"/>
                                    <w:sz w:val="144"/>
                                    <w:szCs w:val="1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76996" id="_x0000_t202" coordsize="21600,21600" o:spt="202" path="m,l,21600r21600,l21600,xe">
                    <v:stroke joinstyle="miter"/>
                    <v:path gradientshapeok="t" o:connecttype="rect"/>
                  </v:shapetype>
                  <v:shape id="Textruta 43" o:spid="_x0000_s1026" type="#_x0000_t202" style="position:absolute;margin-left:-13.7pt;margin-top:418.3pt;width:465.7pt;height:32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" filled="f" stroked="f" strokeweight=".5pt">
                    <v:textbox>
                      <w:txbxContent>
                        <w:p w14:paraId="07DD7220" w14:textId="77777777" w:rsidR="00C42F2B" w:rsidRDefault="00C42F2B" w:rsidP="00A632D0">
                          <w:pPr>
                            <w:spacing w:line="240" w:lineRule="auto"/>
                            <w:rPr>
                              <w:rFonts w:ascii="TT Supermolot Neue" w:hAnsi="TT Supermolot Neue"/>
                              <w:b/>
                              <w:bCs/>
                              <w:color w:val="2D314E"/>
                              <w:sz w:val="120"/>
                              <w:szCs w:val="120"/>
                            </w:rPr>
                          </w:pPr>
                        </w:p>
                        <w:p w14:paraId="40F81FFF" w14:textId="77777777" w:rsidR="00C42F2B" w:rsidRDefault="00C42F2B" w:rsidP="00A632D0">
                          <w:pPr>
                            <w:spacing w:line="240" w:lineRule="auto"/>
                            <w:rPr>
                              <w:rFonts w:ascii="TT Supermolot Neue" w:hAnsi="TT Supermolot Neue"/>
                              <w:b/>
                              <w:bCs/>
                              <w:color w:val="2D314E"/>
                              <w:sz w:val="120"/>
                              <w:szCs w:val="120"/>
                            </w:rPr>
                          </w:pPr>
                        </w:p>
                        <w:p w14:paraId="1408D807" w14:textId="4623B54C" w:rsidR="00A632D0" w:rsidRPr="00A632D0" w:rsidRDefault="00A632D0" w:rsidP="00A632D0">
                          <w:pPr>
                            <w:spacing w:line="240" w:lineRule="auto"/>
                            <w:rPr>
                              <w:rFonts w:ascii="TT Supermolot Neue" w:hAnsi="TT Supermolot Neue"/>
                              <w:b/>
                              <w:bCs/>
                              <w:color w:val="2D314E"/>
                              <w:sz w:val="144"/>
                              <w:szCs w:val="144"/>
                            </w:rPr>
                          </w:pPr>
                          <w:r w:rsidRPr="00A632D0">
                            <w:rPr>
                              <w:rFonts w:ascii="TT Supermolot Neue" w:hAnsi="TT Supermolot Neue"/>
                              <w:b/>
                              <w:bCs/>
                              <w:color w:val="2D314E"/>
                              <w:sz w:val="120"/>
                              <w:szCs w:val="120"/>
                            </w:rPr>
                            <w:t>LEDARHANDBOK</w:t>
                          </w:r>
                          <w:r w:rsidRPr="00A632D0">
                            <w:rPr>
                              <w:rFonts w:ascii="TT Supermolot Neue" w:hAnsi="TT Supermolot Neue"/>
                              <w:b/>
                              <w:bCs/>
                              <w:color w:val="2D314E"/>
                              <w:sz w:val="144"/>
                              <w:szCs w:val="144"/>
                            </w:rPr>
                            <w:t xml:space="preserve"> </w:t>
                          </w:r>
                          <w:r w:rsidR="00C42F2B" w:rsidRPr="00CF12D7">
                            <w:rPr>
                              <w:rFonts w:ascii="TT Supermolot Neue" w:hAnsi="TT Supermolot Neue"/>
                              <w:b/>
                              <w:bCs/>
                              <w:color w:val="2D314E"/>
                              <w:sz w:val="72"/>
                              <w:szCs w:val="72"/>
                            </w:rPr>
                            <w:t>SPORT</w:t>
                          </w:r>
                          <w:r w:rsidR="006B30EE">
                            <w:rPr>
                              <w:rFonts w:ascii="TT Supermolot Neue" w:hAnsi="TT Supermolot Neue"/>
                              <w:b/>
                              <w:bCs/>
                              <w:color w:val="2D314E"/>
                              <w:sz w:val="72"/>
                              <w:szCs w:val="72"/>
                            </w:rPr>
                            <w:t>S</w:t>
                          </w:r>
                          <w:r w:rsidR="00C42F2B" w:rsidRPr="00CF12D7">
                            <w:rPr>
                              <w:rFonts w:ascii="TT Supermolot Neue" w:hAnsi="TT Supermolot Neue"/>
                              <w:b/>
                              <w:bCs/>
                              <w:color w:val="2D314E"/>
                              <w:sz w:val="72"/>
                              <w:szCs w:val="72"/>
                            </w:rPr>
                            <w:t>LIGA FRÅGOR</w:t>
                          </w:r>
                        </w:p>
                        <w:p w14:paraId="32543027" w14:textId="77777777" w:rsidR="00A632D0" w:rsidRPr="00A632D0" w:rsidRDefault="00A632D0" w:rsidP="00A632D0">
                          <w:pPr>
                            <w:spacing w:line="240" w:lineRule="auto"/>
                            <w:rPr>
                              <w:rFonts w:ascii="TT Supermolot Neue" w:hAnsi="TT Supermolot Neue"/>
                              <w:b/>
                              <w:bCs/>
                              <w:color w:val="2D314E"/>
                              <w:sz w:val="48"/>
                              <w:szCs w:val="48"/>
                            </w:rPr>
                          </w:pPr>
                          <w:r w:rsidRPr="00A632D0">
                            <w:rPr>
                              <w:rFonts w:ascii="TT Supermolot Neue" w:hAnsi="TT Supermolot Neue"/>
                              <w:b/>
                              <w:bCs/>
                              <w:color w:val="2D314E"/>
                              <w:sz w:val="48"/>
                              <w:szCs w:val="48"/>
                            </w:rPr>
                            <w:t>MALL</w:t>
                          </w:r>
                        </w:p>
                        <w:p w14:paraId="5976741B" w14:textId="048F99B8" w:rsidR="00F3012A" w:rsidRPr="006A4BC3" w:rsidRDefault="00F3012A" w:rsidP="00CA09B7">
                          <w:pPr>
                            <w:spacing w:line="240" w:lineRule="auto"/>
                            <w:rPr>
                              <w:rFonts w:ascii="TT Supermolot Neue" w:hAnsi="TT Supermolot Neue"/>
                              <w:b/>
                              <w:bCs/>
                              <w:color w:val="2D314E"/>
                              <w:sz w:val="144"/>
                              <w:szCs w:val="144"/>
                            </w:rPr>
                          </w:pPr>
                        </w:p>
                      </w:txbxContent>
                    </v:textbox>
                  </v:shape>
                </w:pict>
              </mc:Fallback>
            </mc:AlternateContent>
          </w:r>
          <w:r w:rsidR="006452B5" w:rsidRPr="000F4B0A">
            <w:rPr>
              <w:noProof/>
              <w:color w:val="000000" w:themeColor="text1"/>
            </w:rPr>
            <mc:AlternateContent>
              <mc:Choice Requires="wps">
                <w:drawing>
                  <wp:anchor distT="0" distB="0" distL="114300" distR="114300" simplePos="0" relativeHeight="251658240" behindDoc="0" locked="0" layoutInCell="1" allowOverlap="1" wp14:anchorId="3866DB9B" wp14:editId="3A236ABB">
                    <wp:simplePos x="0" y="0"/>
                    <wp:positionH relativeFrom="column">
                      <wp:posOffset>-1064553</wp:posOffset>
                    </wp:positionH>
                    <wp:positionV relativeFrom="paragraph">
                      <wp:posOffset>-900430</wp:posOffset>
                    </wp:positionV>
                    <wp:extent cx="7776796" cy="10782300"/>
                    <wp:effectExtent l="0" t="0" r="0" b="0"/>
                    <wp:wrapNone/>
                    <wp:docPr id="1073741829" name="Rektangel 1073741829"/>
                    <wp:cNvGraphicFramePr/>
                    <a:graphic xmlns:a="http://schemas.openxmlformats.org/drawingml/2006/main">
                      <a:graphicData uri="http://schemas.microsoft.com/office/word/2010/wordprocessingShape">
                        <wps:wsp>
                          <wps:cNvSpPr/>
                          <wps:spPr>
                            <a:xfrm>
                              <a:off x="0" y="0"/>
                              <a:ext cx="7776796" cy="10782300"/>
                            </a:xfrm>
                            <a:prstGeom prst="rect">
                              <a:avLst/>
                            </a:prstGeom>
                            <a:solidFill>
                              <a:srgbClr val="F7BC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D5128" w14:textId="77777777" w:rsidR="00F3012A" w:rsidRPr="00965318" w:rsidRDefault="00F3012A" w:rsidP="004A2A26">
                                <w:pPr>
                                  <w:pStyle w:val="Rubrik1"/>
                                </w:pPr>
                              </w:p>
                              <w:p w14:paraId="6CCF4B4A" w14:textId="77777777" w:rsidR="00F3012A" w:rsidRDefault="00F3012A"/>
                              <w:p w14:paraId="678834F7" w14:textId="77777777" w:rsidR="00F3012A" w:rsidRPr="00965318" w:rsidRDefault="00F3012A" w:rsidP="004A2A26">
                                <w:pPr>
                                  <w:pStyle w:val="Rubrik1"/>
                                </w:pPr>
                              </w:p>
                              <w:p w14:paraId="6F64D4E6" w14:textId="77777777" w:rsidR="00F3012A" w:rsidRDefault="00F3012A"/>
                              <w:p w14:paraId="0A486E59" w14:textId="77777777" w:rsidR="00F3012A" w:rsidRPr="00965318" w:rsidRDefault="00F3012A" w:rsidP="004A2A26">
                                <w:pPr>
                                  <w:pStyle w:val="Rubrik1"/>
                                </w:pPr>
                              </w:p>
                              <w:p w14:paraId="17BE0A4D" w14:textId="77777777" w:rsidR="00F3012A" w:rsidRDefault="00F3012A"/>
                              <w:p w14:paraId="709DE7C3" w14:textId="77777777" w:rsidR="00F3012A" w:rsidRPr="00965318" w:rsidRDefault="00F3012A" w:rsidP="004A2A26">
                                <w:pPr>
                                  <w:pStyle w:val="Rubrik1"/>
                                </w:pPr>
                              </w:p>
                              <w:p w14:paraId="74D12217" w14:textId="77777777" w:rsidR="00D67571" w:rsidRDefault="00D67571"/>
                              <w:p w14:paraId="1615CF1C" w14:textId="77777777" w:rsidR="00F3012A" w:rsidRPr="00965318" w:rsidRDefault="00F3012A" w:rsidP="004A2A26">
                                <w:pPr>
                                  <w:pStyle w:val="Rubrik1"/>
                                </w:pPr>
                              </w:p>
                              <w:p w14:paraId="5DB7174C" w14:textId="77777777" w:rsidR="00F3012A" w:rsidRDefault="00F3012A"/>
                              <w:p w14:paraId="5405AC4E" w14:textId="77777777" w:rsidR="00F3012A" w:rsidRPr="00965318" w:rsidRDefault="00F3012A" w:rsidP="004A2A26">
                                <w:pPr>
                                  <w:pStyle w:val="Rubrik1"/>
                                </w:pPr>
                              </w:p>
                              <w:p w14:paraId="78B0032D" w14:textId="77777777" w:rsidR="00F3012A" w:rsidRDefault="00F3012A"/>
                              <w:p w14:paraId="1376C332" w14:textId="77777777" w:rsidR="00F3012A" w:rsidRPr="00965318" w:rsidRDefault="00F3012A" w:rsidP="004A2A26">
                                <w:pPr>
                                  <w:pStyle w:val="Rubrik1"/>
                                </w:pPr>
                              </w:p>
                              <w:p w14:paraId="4E2B13BB" w14:textId="77777777" w:rsidR="00F3012A" w:rsidRDefault="00F3012A"/>
                              <w:p w14:paraId="65A0BA1C" w14:textId="77777777" w:rsidR="00F3012A" w:rsidRPr="00965318" w:rsidRDefault="00F3012A" w:rsidP="004A2A26">
                                <w:pPr>
                                  <w:pStyle w:val="Rubrik1"/>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866DB9B" id="Rektangel 1073741829" o:spid="_x0000_s1027" style="position:absolute;margin-left:-83.8pt;margin-top:-70.9pt;width:612.35pt;height:84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" fillcolor="#f7bc68" stroked="f" strokeweight="1pt">
                    <v:textbox inset="36pt,1in,1in,208.8pt">
                      <w:txbxContent>
                        <w:p w14:paraId="306D5128" w14:textId="77777777" w:rsidR="00F3012A" w:rsidRPr="00965318" w:rsidRDefault="00F3012A" w:rsidP="004A2A26">
                          <w:pPr>
                            <w:pStyle w:val="Rubrik1"/>
                          </w:pPr>
                        </w:p>
                        <w:p w14:paraId="6CCF4B4A" w14:textId="77777777" w:rsidR="00F3012A" w:rsidRDefault="00F3012A"/>
                        <w:p w14:paraId="678834F7" w14:textId="77777777" w:rsidR="00F3012A" w:rsidRPr="00965318" w:rsidRDefault="00F3012A" w:rsidP="004A2A26">
                          <w:pPr>
                            <w:pStyle w:val="Rubrik1"/>
                          </w:pPr>
                        </w:p>
                        <w:p w14:paraId="6F64D4E6" w14:textId="77777777" w:rsidR="00F3012A" w:rsidRDefault="00F3012A"/>
                        <w:p w14:paraId="0A486E59" w14:textId="77777777" w:rsidR="00F3012A" w:rsidRPr="00965318" w:rsidRDefault="00F3012A" w:rsidP="004A2A26">
                          <w:pPr>
                            <w:pStyle w:val="Rubrik1"/>
                          </w:pPr>
                        </w:p>
                        <w:p w14:paraId="17BE0A4D" w14:textId="77777777" w:rsidR="00F3012A" w:rsidRDefault="00F3012A"/>
                        <w:p w14:paraId="709DE7C3" w14:textId="77777777" w:rsidR="00F3012A" w:rsidRPr="00965318" w:rsidRDefault="00F3012A" w:rsidP="004A2A26">
                          <w:pPr>
                            <w:pStyle w:val="Rubrik1"/>
                          </w:pPr>
                        </w:p>
                        <w:p w14:paraId="74D12217" w14:textId="77777777" w:rsidR="00D67571" w:rsidRDefault="00D67571"/>
                        <w:p w14:paraId="1615CF1C" w14:textId="77777777" w:rsidR="00F3012A" w:rsidRPr="00965318" w:rsidRDefault="00F3012A" w:rsidP="004A2A26">
                          <w:pPr>
                            <w:pStyle w:val="Rubrik1"/>
                          </w:pPr>
                        </w:p>
                        <w:p w14:paraId="5DB7174C" w14:textId="77777777" w:rsidR="00F3012A" w:rsidRDefault="00F3012A"/>
                        <w:p w14:paraId="5405AC4E" w14:textId="77777777" w:rsidR="00F3012A" w:rsidRPr="00965318" w:rsidRDefault="00F3012A" w:rsidP="004A2A26">
                          <w:pPr>
                            <w:pStyle w:val="Rubrik1"/>
                          </w:pPr>
                        </w:p>
                        <w:p w14:paraId="78B0032D" w14:textId="77777777" w:rsidR="00F3012A" w:rsidRDefault="00F3012A"/>
                        <w:p w14:paraId="1376C332" w14:textId="77777777" w:rsidR="00F3012A" w:rsidRPr="00965318" w:rsidRDefault="00F3012A" w:rsidP="004A2A26">
                          <w:pPr>
                            <w:pStyle w:val="Rubrik1"/>
                          </w:pPr>
                        </w:p>
                        <w:p w14:paraId="4E2B13BB" w14:textId="77777777" w:rsidR="00F3012A" w:rsidRDefault="00F3012A"/>
                        <w:p w14:paraId="65A0BA1C" w14:textId="77777777" w:rsidR="00F3012A" w:rsidRPr="00965318" w:rsidRDefault="00F3012A" w:rsidP="004A2A26">
                          <w:pPr>
                            <w:pStyle w:val="Rubrik1"/>
                          </w:pPr>
                        </w:p>
                      </w:txbxContent>
                    </v:textbox>
                  </v:rect>
                </w:pict>
              </mc:Fallback>
            </mc:AlternateContent>
          </w:r>
          <w:r w:rsidR="00965318" w:rsidRPr="000F4B0A">
            <w:rPr>
              <w:color w:val="000000" w:themeColor="text1"/>
            </w:rPr>
            <w:br w:type="page"/>
          </w:r>
        </w:p>
      </w:sdtContent>
    </w:sdt>
    <w:p w14:paraId="73772FAA" w14:textId="77777777" w:rsidR="00091E50" w:rsidRPr="000F4B0A" w:rsidRDefault="00091E50" w:rsidP="00486AAE">
      <w:pPr>
        <w:pStyle w:val="Innehllsfrteckningsrubrik"/>
      </w:pPr>
    </w:p>
    <w:p w14:paraId="3E6C7D4D" w14:textId="77777777" w:rsidR="00095F8C" w:rsidRPr="00095F8C" w:rsidRDefault="00095F8C" w:rsidP="00095F8C">
      <w:pPr>
        <w:rPr>
          <w:rFonts w:ascii="TT Supermolot Neue" w:hAnsi="TT Supermolot Neue"/>
          <w:b/>
          <w:bCs/>
          <w:color w:val="2D314E"/>
          <w:sz w:val="56"/>
          <w:szCs w:val="56"/>
        </w:rPr>
      </w:pPr>
      <w:r w:rsidRPr="00095F8C">
        <w:rPr>
          <w:rFonts w:ascii="TT Supermolot Neue" w:hAnsi="TT Supermolot Neue"/>
          <w:b/>
          <w:bCs/>
          <w:color w:val="2D314E"/>
          <w:sz w:val="56"/>
          <w:szCs w:val="56"/>
        </w:rPr>
        <w:t>INNEHÅLL</w:t>
      </w:r>
    </w:p>
    <w:p w14:paraId="630FC637" w14:textId="77777777" w:rsidR="00091E50" w:rsidRPr="00565455" w:rsidRDefault="00091E50" w:rsidP="00091E50">
      <w:pPr>
        <w:rPr>
          <w:rFonts w:ascii="TT Supermolot Neue Light" w:hAnsi="TT Supermolot Neue Light"/>
          <w:color w:val="000000" w:themeColor="text1"/>
        </w:rPr>
      </w:pPr>
    </w:p>
    <w:p w14:paraId="13BEF378" w14:textId="0C9BDC66" w:rsidR="00BD4D0D" w:rsidRDefault="00091E50">
      <w:pPr>
        <w:pStyle w:val="Innehll1"/>
        <w:rPr>
          <w:rFonts w:asciiTheme="minorHAnsi" w:eastAsiaTheme="minorEastAsia" w:hAnsiTheme="minorHAnsi" w:cstheme="minorBidi"/>
          <w:smallCaps w:val="0"/>
          <w:lang w:eastAsia="sv-SE"/>
        </w:rPr>
      </w:pPr>
      <w:r w:rsidRPr="00565455">
        <w:rPr>
          <w:rFonts w:ascii="TT Supermolot Neue Light" w:hAnsi="TT Supermolot Neue Light"/>
          <w:caps/>
          <w:color w:val="000000" w:themeColor="text1"/>
        </w:rPr>
        <w:fldChar w:fldCharType="begin"/>
      </w:r>
      <w:r w:rsidRPr="003801B0">
        <w:rPr>
          <w:rFonts w:ascii="TT Supermolot Neue Light" w:hAnsi="TT Supermolot Neue Light"/>
          <w:caps/>
          <w:color w:val="000000" w:themeColor="text1"/>
        </w:rPr>
        <w:instrText xml:space="preserve"> TOC \o "1-4" \h \z \u </w:instrText>
      </w:r>
      <w:r w:rsidRPr="00565455">
        <w:rPr>
          <w:rFonts w:ascii="TT Supermolot Neue Light" w:hAnsi="TT Supermolot Neue Light"/>
          <w:caps/>
          <w:color w:val="000000" w:themeColor="text1"/>
        </w:rPr>
        <w:fldChar w:fldCharType="separate"/>
      </w:r>
      <w:hyperlink w:anchor="_Toc75442824" w:history="1">
        <w:r w:rsidR="00BD4D0D" w:rsidRPr="0029022C">
          <w:rPr>
            <w:rStyle w:val="Hyperlnk"/>
          </w:rPr>
          <w:t>INLEDNING</w:t>
        </w:r>
        <w:r w:rsidR="00BD4D0D">
          <w:rPr>
            <w:webHidden/>
          </w:rPr>
          <w:tab/>
        </w:r>
        <w:r w:rsidR="00BD4D0D">
          <w:rPr>
            <w:webHidden/>
          </w:rPr>
          <w:fldChar w:fldCharType="begin"/>
        </w:r>
        <w:r w:rsidR="00BD4D0D">
          <w:rPr>
            <w:webHidden/>
          </w:rPr>
          <w:instrText xml:space="preserve"> PAGEREF _Toc75442824 \h </w:instrText>
        </w:r>
        <w:r w:rsidR="00BD4D0D">
          <w:rPr>
            <w:webHidden/>
          </w:rPr>
        </w:r>
        <w:r w:rsidR="00BD4D0D">
          <w:rPr>
            <w:webHidden/>
          </w:rPr>
          <w:fldChar w:fldCharType="separate"/>
        </w:r>
        <w:r w:rsidR="00BD4D0D">
          <w:rPr>
            <w:webHidden/>
          </w:rPr>
          <w:t>3</w:t>
        </w:r>
        <w:r w:rsidR="00BD4D0D">
          <w:rPr>
            <w:webHidden/>
          </w:rPr>
          <w:fldChar w:fldCharType="end"/>
        </w:r>
      </w:hyperlink>
    </w:p>
    <w:p w14:paraId="1F8EF0AD" w14:textId="21503BB3" w:rsidR="00BD4D0D" w:rsidRDefault="00000000">
      <w:pPr>
        <w:pStyle w:val="Innehll1"/>
        <w:rPr>
          <w:rFonts w:asciiTheme="minorHAnsi" w:eastAsiaTheme="minorEastAsia" w:hAnsiTheme="minorHAnsi" w:cstheme="minorBidi"/>
          <w:smallCaps w:val="0"/>
          <w:lang w:eastAsia="sv-SE"/>
        </w:rPr>
      </w:pPr>
      <w:hyperlink w:anchor="_Toc75442825" w:history="1">
        <w:r w:rsidR="00BD4D0D" w:rsidRPr="0029022C">
          <w:rPr>
            <w:rStyle w:val="Hyperlnk"/>
          </w:rPr>
          <w:t>FÖRENINGENS VÄRDEGRUND</w:t>
        </w:r>
        <w:r w:rsidR="00BD4D0D">
          <w:rPr>
            <w:webHidden/>
          </w:rPr>
          <w:tab/>
        </w:r>
        <w:r w:rsidR="00BD4D0D">
          <w:rPr>
            <w:webHidden/>
          </w:rPr>
          <w:fldChar w:fldCharType="begin"/>
        </w:r>
        <w:r w:rsidR="00BD4D0D">
          <w:rPr>
            <w:webHidden/>
          </w:rPr>
          <w:instrText xml:space="preserve"> PAGEREF _Toc75442825 \h </w:instrText>
        </w:r>
        <w:r w:rsidR="00BD4D0D">
          <w:rPr>
            <w:webHidden/>
          </w:rPr>
        </w:r>
        <w:r w:rsidR="00BD4D0D">
          <w:rPr>
            <w:webHidden/>
          </w:rPr>
          <w:fldChar w:fldCharType="separate"/>
        </w:r>
        <w:r w:rsidR="00BD4D0D">
          <w:rPr>
            <w:webHidden/>
          </w:rPr>
          <w:t>3</w:t>
        </w:r>
        <w:r w:rsidR="00BD4D0D">
          <w:rPr>
            <w:webHidden/>
          </w:rPr>
          <w:fldChar w:fldCharType="end"/>
        </w:r>
      </w:hyperlink>
    </w:p>
    <w:p w14:paraId="49B3EB86" w14:textId="0A914C42" w:rsidR="00BD4D0D" w:rsidRDefault="00000000">
      <w:pPr>
        <w:pStyle w:val="Innehll1"/>
        <w:rPr>
          <w:rFonts w:asciiTheme="minorHAnsi" w:eastAsiaTheme="minorEastAsia" w:hAnsiTheme="minorHAnsi" w:cstheme="minorBidi"/>
          <w:smallCaps w:val="0"/>
          <w:lang w:eastAsia="sv-SE"/>
        </w:rPr>
      </w:pPr>
      <w:hyperlink w:anchor="_Toc75442826" w:history="1">
        <w:r w:rsidR="00BD4D0D" w:rsidRPr="0029022C">
          <w:rPr>
            <w:rStyle w:val="Hyperlnk"/>
          </w:rPr>
          <w:t>FÖRENINGENS MÅL OCH VISION</w:t>
        </w:r>
        <w:r w:rsidR="00BD4D0D">
          <w:rPr>
            <w:webHidden/>
          </w:rPr>
          <w:tab/>
        </w:r>
        <w:r w:rsidR="00BD4D0D">
          <w:rPr>
            <w:webHidden/>
          </w:rPr>
          <w:fldChar w:fldCharType="begin"/>
        </w:r>
        <w:r w:rsidR="00BD4D0D">
          <w:rPr>
            <w:webHidden/>
          </w:rPr>
          <w:instrText xml:space="preserve"> PAGEREF _Toc75442826 \h </w:instrText>
        </w:r>
        <w:r w:rsidR="00BD4D0D">
          <w:rPr>
            <w:webHidden/>
          </w:rPr>
        </w:r>
        <w:r w:rsidR="00BD4D0D">
          <w:rPr>
            <w:webHidden/>
          </w:rPr>
          <w:fldChar w:fldCharType="separate"/>
        </w:r>
        <w:r w:rsidR="00BD4D0D">
          <w:rPr>
            <w:webHidden/>
          </w:rPr>
          <w:t>3</w:t>
        </w:r>
        <w:r w:rsidR="00BD4D0D">
          <w:rPr>
            <w:webHidden/>
          </w:rPr>
          <w:fldChar w:fldCharType="end"/>
        </w:r>
      </w:hyperlink>
    </w:p>
    <w:p w14:paraId="165F42E2" w14:textId="33D223AF" w:rsidR="00BD4D0D" w:rsidRDefault="00000000">
      <w:pPr>
        <w:pStyle w:val="Innehll1"/>
        <w:rPr>
          <w:rFonts w:asciiTheme="minorHAnsi" w:eastAsiaTheme="minorEastAsia" w:hAnsiTheme="minorHAnsi" w:cstheme="minorBidi"/>
          <w:smallCaps w:val="0"/>
          <w:lang w:eastAsia="sv-SE"/>
        </w:rPr>
      </w:pPr>
      <w:hyperlink w:anchor="_Toc75442827" w:history="1">
        <w:r w:rsidR="00BD4D0D" w:rsidRPr="0029022C">
          <w:rPr>
            <w:rStyle w:val="Hyperlnk"/>
            <w:bdr w:val="none" w:sz="0" w:space="0" w:color="auto" w:frame="1"/>
            <w:lang w:eastAsia="sv-SE"/>
          </w:rPr>
          <w:t>SÅ HÄR BEMÖTER VI VÅRA SPELARE PÅ TRÄNING OCH MATCH</w:t>
        </w:r>
        <w:r w:rsidR="00BD4D0D">
          <w:rPr>
            <w:webHidden/>
          </w:rPr>
          <w:tab/>
        </w:r>
        <w:r w:rsidR="00BD4D0D">
          <w:rPr>
            <w:webHidden/>
          </w:rPr>
          <w:fldChar w:fldCharType="begin"/>
        </w:r>
        <w:r w:rsidR="00BD4D0D">
          <w:rPr>
            <w:webHidden/>
          </w:rPr>
          <w:instrText xml:space="preserve"> PAGEREF _Toc75442827 \h </w:instrText>
        </w:r>
        <w:r w:rsidR="00BD4D0D">
          <w:rPr>
            <w:webHidden/>
          </w:rPr>
        </w:r>
        <w:r w:rsidR="00BD4D0D">
          <w:rPr>
            <w:webHidden/>
          </w:rPr>
          <w:fldChar w:fldCharType="separate"/>
        </w:r>
        <w:r w:rsidR="00BD4D0D">
          <w:rPr>
            <w:webHidden/>
          </w:rPr>
          <w:t>3</w:t>
        </w:r>
        <w:r w:rsidR="00BD4D0D">
          <w:rPr>
            <w:webHidden/>
          </w:rPr>
          <w:fldChar w:fldCharType="end"/>
        </w:r>
      </w:hyperlink>
    </w:p>
    <w:p w14:paraId="5F958B5A" w14:textId="547CAEA3" w:rsidR="00BD4D0D" w:rsidRDefault="00000000">
      <w:pPr>
        <w:pStyle w:val="Innehll1"/>
        <w:rPr>
          <w:rFonts w:asciiTheme="minorHAnsi" w:eastAsiaTheme="minorEastAsia" w:hAnsiTheme="minorHAnsi" w:cstheme="minorBidi"/>
          <w:smallCaps w:val="0"/>
          <w:lang w:eastAsia="sv-SE"/>
        </w:rPr>
      </w:pPr>
      <w:hyperlink w:anchor="_Toc75442828" w:history="1">
        <w:r w:rsidR="00BD4D0D" w:rsidRPr="0029022C">
          <w:rPr>
            <w:rStyle w:val="Hyperlnk"/>
            <w:bdr w:val="none" w:sz="0" w:space="0" w:color="auto" w:frame="1"/>
            <w:lang w:eastAsia="sv-SE"/>
          </w:rPr>
          <w:t>SPELFILOSOFI/ SPELARUTVECKLING</w:t>
        </w:r>
        <w:r w:rsidR="00BD4D0D">
          <w:rPr>
            <w:webHidden/>
          </w:rPr>
          <w:tab/>
        </w:r>
        <w:r w:rsidR="00BD4D0D">
          <w:rPr>
            <w:webHidden/>
          </w:rPr>
          <w:fldChar w:fldCharType="begin"/>
        </w:r>
        <w:r w:rsidR="00BD4D0D">
          <w:rPr>
            <w:webHidden/>
          </w:rPr>
          <w:instrText xml:space="preserve"> PAGEREF _Toc75442828 \h </w:instrText>
        </w:r>
        <w:r w:rsidR="00BD4D0D">
          <w:rPr>
            <w:webHidden/>
          </w:rPr>
        </w:r>
        <w:r w:rsidR="00BD4D0D">
          <w:rPr>
            <w:webHidden/>
          </w:rPr>
          <w:fldChar w:fldCharType="separate"/>
        </w:r>
        <w:r w:rsidR="00BD4D0D">
          <w:rPr>
            <w:webHidden/>
          </w:rPr>
          <w:t>4</w:t>
        </w:r>
        <w:r w:rsidR="00BD4D0D">
          <w:rPr>
            <w:webHidden/>
          </w:rPr>
          <w:fldChar w:fldCharType="end"/>
        </w:r>
      </w:hyperlink>
    </w:p>
    <w:p w14:paraId="070FDED4" w14:textId="1EB0BFD9" w:rsidR="00BD4D0D" w:rsidRDefault="00000000">
      <w:pPr>
        <w:pStyle w:val="Innehll1"/>
        <w:rPr>
          <w:rFonts w:asciiTheme="minorHAnsi" w:eastAsiaTheme="minorEastAsia" w:hAnsiTheme="minorHAnsi" w:cstheme="minorBidi"/>
          <w:smallCaps w:val="0"/>
          <w:lang w:eastAsia="sv-SE"/>
        </w:rPr>
      </w:pPr>
      <w:hyperlink w:anchor="_Toc75442829" w:history="1">
        <w:r w:rsidR="00BD4D0D" w:rsidRPr="0029022C">
          <w:rPr>
            <w:rStyle w:val="Hyperlnk"/>
            <w:bdr w:val="none" w:sz="0" w:space="0" w:color="auto" w:frame="1"/>
            <w:lang w:eastAsia="sv-SE"/>
          </w:rPr>
          <w:t>LAGINDELNING/ LAGUTTAGNINGAR/ NIVÅANPASSNINGAR</w:t>
        </w:r>
        <w:r w:rsidR="00BD4D0D">
          <w:rPr>
            <w:webHidden/>
          </w:rPr>
          <w:tab/>
        </w:r>
        <w:r w:rsidR="00BD4D0D">
          <w:rPr>
            <w:webHidden/>
          </w:rPr>
          <w:fldChar w:fldCharType="begin"/>
        </w:r>
        <w:r w:rsidR="00BD4D0D">
          <w:rPr>
            <w:webHidden/>
          </w:rPr>
          <w:instrText xml:space="preserve"> PAGEREF _Toc75442829 \h </w:instrText>
        </w:r>
        <w:r w:rsidR="00BD4D0D">
          <w:rPr>
            <w:webHidden/>
          </w:rPr>
        </w:r>
        <w:r w:rsidR="00BD4D0D">
          <w:rPr>
            <w:webHidden/>
          </w:rPr>
          <w:fldChar w:fldCharType="separate"/>
        </w:r>
        <w:r w:rsidR="00BD4D0D">
          <w:rPr>
            <w:webHidden/>
          </w:rPr>
          <w:t>4</w:t>
        </w:r>
        <w:r w:rsidR="00BD4D0D">
          <w:rPr>
            <w:webHidden/>
          </w:rPr>
          <w:fldChar w:fldCharType="end"/>
        </w:r>
      </w:hyperlink>
    </w:p>
    <w:p w14:paraId="06E42A69" w14:textId="3B475D4A" w:rsidR="00BD4D0D" w:rsidRDefault="00000000">
      <w:pPr>
        <w:pStyle w:val="Innehll1"/>
        <w:rPr>
          <w:rFonts w:asciiTheme="minorHAnsi" w:eastAsiaTheme="minorEastAsia" w:hAnsiTheme="minorHAnsi" w:cstheme="minorBidi"/>
          <w:smallCaps w:val="0"/>
          <w:lang w:eastAsia="sv-SE"/>
        </w:rPr>
      </w:pPr>
      <w:hyperlink w:anchor="_Toc75442830" w:history="1">
        <w:r w:rsidR="00BD4D0D" w:rsidRPr="0029022C">
          <w:rPr>
            <w:rStyle w:val="Hyperlnk"/>
            <w:bdr w:val="none" w:sz="0" w:space="0" w:color="auto" w:frame="1"/>
            <w:lang w:eastAsia="sv-SE"/>
          </w:rPr>
          <w:t>SPELTID &amp; STARTERS</w:t>
        </w:r>
        <w:r w:rsidR="00BD4D0D">
          <w:rPr>
            <w:webHidden/>
          </w:rPr>
          <w:tab/>
        </w:r>
        <w:r w:rsidR="00BD4D0D">
          <w:rPr>
            <w:webHidden/>
          </w:rPr>
          <w:fldChar w:fldCharType="begin"/>
        </w:r>
        <w:r w:rsidR="00BD4D0D">
          <w:rPr>
            <w:webHidden/>
          </w:rPr>
          <w:instrText xml:space="preserve"> PAGEREF _Toc75442830 \h </w:instrText>
        </w:r>
        <w:r w:rsidR="00BD4D0D">
          <w:rPr>
            <w:webHidden/>
          </w:rPr>
        </w:r>
        <w:r w:rsidR="00BD4D0D">
          <w:rPr>
            <w:webHidden/>
          </w:rPr>
          <w:fldChar w:fldCharType="separate"/>
        </w:r>
        <w:r w:rsidR="00BD4D0D">
          <w:rPr>
            <w:webHidden/>
          </w:rPr>
          <w:t>5</w:t>
        </w:r>
        <w:r w:rsidR="00BD4D0D">
          <w:rPr>
            <w:webHidden/>
          </w:rPr>
          <w:fldChar w:fldCharType="end"/>
        </w:r>
      </w:hyperlink>
    </w:p>
    <w:p w14:paraId="7A3BA4E1" w14:textId="46F85CFE" w:rsidR="00BD4D0D" w:rsidRDefault="00000000">
      <w:pPr>
        <w:pStyle w:val="Innehll1"/>
        <w:rPr>
          <w:rFonts w:asciiTheme="minorHAnsi" w:eastAsiaTheme="minorEastAsia" w:hAnsiTheme="minorHAnsi" w:cstheme="minorBidi"/>
          <w:smallCaps w:val="0"/>
          <w:lang w:eastAsia="sv-SE"/>
        </w:rPr>
      </w:pPr>
      <w:hyperlink w:anchor="_Toc75442831" w:history="1">
        <w:r w:rsidR="00BD4D0D" w:rsidRPr="0029022C">
          <w:rPr>
            <w:rStyle w:val="Hyperlnk"/>
          </w:rPr>
          <w:t>ANDRA IDROTTER</w:t>
        </w:r>
        <w:r w:rsidR="00BD4D0D">
          <w:rPr>
            <w:webHidden/>
          </w:rPr>
          <w:tab/>
        </w:r>
        <w:r w:rsidR="00BD4D0D">
          <w:rPr>
            <w:webHidden/>
          </w:rPr>
          <w:fldChar w:fldCharType="begin"/>
        </w:r>
        <w:r w:rsidR="00BD4D0D">
          <w:rPr>
            <w:webHidden/>
          </w:rPr>
          <w:instrText xml:space="preserve"> PAGEREF _Toc75442831 \h </w:instrText>
        </w:r>
        <w:r w:rsidR="00BD4D0D">
          <w:rPr>
            <w:webHidden/>
          </w:rPr>
        </w:r>
        <w:r w:rsidR="00BD4D0D">
          <w:rPr>
            <w:webHidden/>
          </w:rPr>
          <w:fldChar w:fldCharType="separate"/>
        </w:r>
        <w:r w:rsidR="00BD4D0D">
          <w:rPr>
            <w:webHidden/>
          </w:rPr>
          <w:t>5</w:t>
        </w:r>
        <w:r w:rsidR="00BD4D0D">
          <w:rPr>
            <w:webHidden/>
          </w:rPr>
          <w:fldChar w:fldCharType="end"/>
        </w:r>
      </w:hyperlink>
    </w:p>
    <w:p w14:paraId="5D31486B" w14:textId="0CF794E6" w:rsidR="00BD4D0D" w:rsidRDefault="00000000">
      <w:pPr>
        <w:pStyle w:val="Innehll1"/>
        <w:rPr>
          <w:rFonts w:asciiTheme="minorHAnsi" w:eastAsiaTheme="minorEastAsia" w:hAnsiTheme="minorHAnsi" w:cstheme="minorBidi"/>
          <w:smallCaps w:val="0"/>
          <w:lang w:eastAsia="sv-SE"/>
        </w:rPr>
      </w:pPr>
      <w:hyperlink w:anchor="_Toc75442832" w:history="1">
        <w:r w:rsidR="00BD4D0D" w:rsidRPr="0029022C">
          <w:rPr>
            <w:rStyle w:val="Hyperlnk"/>
          </w:rPr>
          <w:t>REKRYTERING – AKTIV/PASSIV</w:t>
        </w:r>
        <w:r w:rsidR="00BD4D0D">
          <w:rPr>
            <w:webHidden/>
          </w:rPr>
          <w:tab/>
        </w:r>
        <w:r w:rsidR="00BD4D0D">
          <w:rPr>
            <w:webHidden/>
          </w:rPr>
          <w:fldChar w:fldCharType="begin"/>
        </w:r>
        <w:r w:rsidR="00BD4D0D">
          <w:rPr>
            <w:webHidden/>
          </w:rPr>
          <w:instrText xml:space="preserve"> PAGEREF _Toc75442832 \h </w:instrText>
        </w:r>
        <w:r w:rsidR="00BD4D0D">
          <w:rPr>
            <w:webHidden/>
          </w:rPr>
        </w:r>
        <w:r w:rsidR="00BD4D0D">
          <w:rPr>
            <w:webHidden/>
          </w:rPr>
          <w:fldChar w:fldCharType="separate"/>
        </w:r>
        <w:r w:rsidR="00BD4D0D">
          <w:rPr>
            <w:webHidden/>
          </w:rPr>
          <w:t>5</w:t>
        </w:r>
        <w:r w:rsidR="00BD4D0D">
          <w:rPr>
            <w:webHidden/>
          </w:rPr>
          <w:fldChar w:fldCharType="end"/>
        </w:r>
      </w:hyperlink>
    </w:p>
    <w:p w14:paraId="46B4144D" w14:textId="7ADC7EDE" w:rsidR="00BD4D0D" w:rsidRDefault="00000000">
      <w:pPr>
        <w:pStyle w:val="Innehll1"/>
        <w:rPr>
          <w:rFonts w:asciiTheme="minorHAnsi" w:eastAsiaTheme="minorEastAsia" w:hAnsiTheme="minorHAnsi" w:cstheme="minorBidi"/>
          <w:smallCaps w:val="0"/>
          <w:lang w:eastAsia="sv-SE"/>
        </w:rPr>
      </w:pPr>
      <w:hyperlink w:anchor="_Toc75442833" w:history="1">
        <w:r w:rsidR="00BD4D0D" w:rsidRPr="0029022C">
          <w:rPr>
            <w:rStyle w:val="Hyperlnk"/>
            <w:lang w:eastAsia="sv-SE"/>
          </w:rPr>
          <w:t>ANNAT</w:t>
        </w:r>
        <w:r w:rsidR="00BD4D0D">
          <w:rPr>
            <w:webHidden/>
          </w:rPr>
          <w:tab/>
        </w:r>
        <w:r w:rsidR="00BD4D0D">
          <w:rPr>
            <w:webHidden/>
          </w:rPr>
          <w:fldChar w:fldCharType="begin"/>
        </w:r>
        <w:r w:rsidR="00BD4D0D">
          <w:rPr>
            <w:webHidden/>
          </w:rPr>
          <w:instrText xml:space="preserve"> PAGEREF _Toc75442833 \h </w:instrText>
        </w:r>
        <w:r w:rsidR="00BD4D0D">
          <w:rPr>
            <w:webHidden/>
          </w:rPr>
        </w:r>
        <w:r w:rsidR="00BD4D0D">
          <w:rPr>
            <w:webHidden/>
          </w:rPr>
          <w:fldChar w:fldCharType="separate"/>
        </w:r>
        <w:r w:rsidR="00BD4D0D">
          <w:rPr>
            <w:webHidden/>
          </w:rPr>
          <w:t>5</w:t>
        </w:r>
        <w:r w:rsidR="00BD4D0D">
          <w:rPr>
            <w:webHidden/>
          </w:rPr>
          <w:fldChar w:fldCharType="end"/>
        </w:r>
      </w:hyperlink>
    </w:p>
    <w:p w14:paraId="057BA93D" w14:textId="558B8955" w:rsidR="00BD4D0D" w:rsidRDefault="00000000">
      <w:pPr>
        <w:pStyle w:val="Innehll1"/>
        <w:rPr>
          <w:rFonts w:asciiTheme="minorHAnsi" w:eastAsiaTheme="minorEastAsia" w:hAnsiTheme="minorHAnsi" w:cstheme="minorBidi"/>
          <w:smallCaps w:val="0"/>
          <w:lang w:eastAsia="sv-SE"/>
        </w:rPr>
      </w:pPr>
      <w:hyperlink w:anchor="_Toc75442834" w:history="1">
        <w:r w:rsidR="00BD4D0D" w:rsidRPr="0029022C">
          <w:rPr>
            <w:rStyle w:val="Hyperlnk"/>
            <w:lang w:eastAsia="sv-SE"/>
          </w:rPr>
          <w:t>LEDAR- OCH DOMARFÖRSÖRJNING</w:t>
        </w:r>
        <w:r w:rsidR="00BD4D0D">
          <w:rPr>
            <w:webHidden/>
          </w:rPr>
          <w:tab/>
        </w:r>
        <w:r w:rsidR="00BD4D0D">
          <w:rPr>
            <w:webHidden/>
          </w:rPr>
          <w:fldChar w:fldCharType="begin"/>
        </w:r>
        <w:r w:rsidR="00BD4D0D">
          <w:rPr>
            <w:webHidden/>
          </w:rPr>
          <w:instrText xml:space="preserve"> PAGEREF _Toc75442834 \h </w:instrText>
        </w:r>
        <w:r w:rsidR="00BD4D0D">
          <w:rPr>
            <w:webHidden/>
          </w:rPr>
        </w:r>
        <w:r w:rsidR="00BD4D0D">
          <w:rPr>
            <w:webHidden/>
          </w:rPr>
          <w:fldChar w:fldCharType="separate"/>
        </w:r>
        <w:r w:rsidR="00BD4D0D">
          <w:rPr>
            <w:webHidden/>
          </w:rPr>
          <w:t>6</w:t>
        </w:r>
        <w:r w:rsidR="00BD4D0D">
          <w:rPr>
            <w:webHidden/>
          </w:rPr>
          <w:fldChar w:fldCharType="end"/>
        </w:r>
      </w:hyperlink>
    </w:p>
    <w:p w14:paraId="741845C6" w14:textId="5F397B43" w:rsidR="00BD4D0D" w:rsidRDefault="00000000">
      <w:pPr>
        <w:pStyle w:val="Innehll1"/>
        <w:rPr>
          <w:rFonts w:asciiTheme="minorHAnsi" w:eastAsiaTheme="minorEastAsia" w:hAnsiTheme="minorHAnsi" w:cstheme="minorBidi"/>
          <w:smallCaps w:val="0"/>
          <w:lang w:eastAsia="sv-SE"/>
        </w:rPr>
      </w:pPr>
      <w:hyperlink w:anchor="_Toc75442835" w:history="1">
        <w:r w:rsidR="00BD4D0D" w:rsidRPr="0029022C">
          <w:rPr>
            <w:rStyle w:val="Hyperlnk"/>
            <w:lang w:eastAsia="sv-SE"/>
          </w:rPr>
          <w:t>TIPS</w:t>
        </w:r>
        <w:r w:rsidR="00BD4D0D">
          <w:rPr>
            <w:webHidden/>
          </w:rPr>
          <w:tab/>
        </w:r>
        <w:r w:rsidR="0026176B">
          <w:rPr>
            <w:webHidden/>
          </w:rPr>
          <w:t>………………………………………………………………………………………………………………………………………….</w:t>
        </w:r>
        <w:r w:rsidR="00BD4D0D">
          <w:rPr>
            <w:webHidden/>
          </w:rPr>
          <w:fldChar w:fldCharType="begin"/>
        </w:r>
        <w:r w:rsidR="00BD4D0D">
          <w:rPr>
            <w:webHidden/>
          </w:rPr>
          <w:instrText xml:space="preserve"> PAGEREF _Toc75442835 \h </w:instrText>
        </w:r>
        <w:r w:rsidR="00BD4D0D">
          <w:rPr>
            <w:webHidden/>
          </w:rPr>
        </w:r>
        <w:r w:rsidR="00BD4D0D">
          <w:rPr>
            <w:webHidden/>
          </w:rPr>
          <w:fldChar w:fldCharType="separate"/>
        </w:r>
        <w:r w:rsidR="00BD4D0D">
          <w:rPr>
            <w:webHidden/>
          </w:rPr>
          <w:t>6</w:t>
        </w:r>
        <w:r w:rsidR="00BD4D0D">
          <w:rPr>
            <w:webHidden/>
          </w:rPr>
          <w:fldChar w:fldCharType="end"/>
        </w:r>
      </w:hyperlink>
    </w:p>
    <w:p w14:paraId="6239BB1B" w14:textId="056797F2" w:rsidR="00BD4D0D" w:rsidRDefault="00000000">
      <w:pPr>
        <w:pStyle w:val="Innehll1"/>
        <w:rPr>
          <w:rFonts w:asciiTheme="minorHAnsi" w:eastAsiaTheme="minorEastAsia" w:hAnsiTheme="minorHAnsi" w:cstheme="minorBidi"/>
          <w:smallCaps w:val="0"/>
          <w:lang w:eastAsia="sv-SE"/>
        </w:rPr>
      </w:pPr>
      <w:hyperlink w:anchor="_Toc75442836" w:history="1">
        <w:r w:rsidR="00BD4D0D" w:rsidRPr="0029022C">
          <w:rPr>
            <w:rStyle w:val="Hyperlnk"/>
          </w:rPr>
          <w:t>VÅRA ÅLDERSGRUPPER - ÖVERSIKT</w:t>
        </w:r>
        <w:r w:rsidR="00BD4D0D">
          <w:rPr>
            <w:webHidden/>
          </w:rPr>
          <w:tab/>
        </w:r>
        <w:r w:rsidR="00BD4D0D">
          <w:rPr>
            <w:webHidden/>
          </w:rPr>
          <w:fldChar w:fldCharType="begin"/>
        </w:r>
        <w:r w:rsidR="00BD4D0D">
          <w:rPr>
            <w:webHidden/>
          </w:rPr>
          <w:instrText xml:space="preserve"> PAGEREF _Toc75442836 \h </w:instrText>
        </w:r>
        <w:r w:rsidR="00BD4D0D">
          <w:rPr>
            <w:webHidden/>
          </w:rPr>
        </w:r>
        <w:r w:rsidR="00BD4D0D">
          <w:rPr>
            <w:webHidden/>
          </w:rPr>
          <w:fldChar w:fldCharType="separate"/>
        </w:r>
        <w:r w:rsidR="00BD4D0D">
          <w:rPr>
            <w:webHidden/>
          </w:rPr>
          <w:t>7</w:t>
        </w:r>
        <w:r w:rsidR="00BD4D0D">
          <w:rPr>
            <w:webHidden/>
          </w:rPr>
          <w:fldChar w:fldCharType="end"/>
        </w:r>
      </w:hyperlink>
    </w:p>
    <w:p w14:paraId="2DCA0435" w14:textId="5BCBF684" w:rsidR="00091E50" w:rsidRPr="00565455" w:rsidRDefault="00091E50" w:rsidP="001843EC">
      <w:pPr>
        <w:rPr>
          <w:rFonts w:ascii="TT Supermolot Neue Light" w:hAnsi="TT Supermolot Neue Light"/>
          <w:color w:val="000000" w:themeColor="text1"/>
        </w:rPr>
      </w:pPr>
      <w:r w:rsidRPr="00565455">
        <w:rPr>
          <w:rFonts w:ascii="TT Supermolot Neue Light" w:hAnsi="TT Supermolot Neue Light"/>
          <w:color w:val="000000" w:themeColor="text1"/>
        </w:rPr>
        <w:fldChar w:fldCharType="end"/>
      </w:r>
    </w:p>
    <w:p w14:paraId="3A103F05" w14:textId="77777777" w:rsidR="00C44E5E" w:rsidRDefault="00C44E5E">
      <w:pPr>
        <w:rPr>
          <w:rFonts w:ascii="TT Supermolot Neue" w:eastAsiaTheme="majorEastAsia" w:hAnsi="TT Supermolot Neue" w:cstheme="majorBidi"/>
          <w:b/>
          <w:color w:val="000000" w:themeColor="text1"/>
          <w:sz w:val="56"/>
          <w:szCs w:val="56"/>
        </w:rPr>
      </w:pPr>
      <w:r>
        <w:br w:type="page"/>
      </w:r>
    </w:p>
    <w:p w14:paraId="572D2B99" w14:textId="77777777" w:rsidR="00477AA1" w:rsidRDefault="00477AA1" w:rsidP="00477AA1">
      <w:pPr>
        <w:rPr>
          <w:rFonts w:ascii="Symbol" w:eastAsia="Symbol" w:hAnsi="Symbol" w:cs="Symbol"/>
        </w:rPr>
      </w:pPr>
    </w:p>
    <w:p w14:paraId="27210BCE" w14:textId="77777777" w:rsidR="00477AA1" w:rsidRDefault="00477AA1" w:rsidP="00477AA1">
      <w:pPr>
        <w:rPr>
          <w:rFonts w:ascii="Symbol" w:eastAsia="Symbol" w:hAnsi="Symbol" w:cs="Symbol"/>
        </w:rPr>
      </w:pPr>
    </w:p>
    <w:p w14:paraId="470AE051" w14:textId="77777777" w:rsidR="00477AA1" w:rsidRDefault="00477AA1" w:rsidP="00477AA1">
      <w:pPr>
        <w:rPr>
          <w:rFonts w:ascii="Symbol" w:eastAsia="Symbol" w:hAnsi="Symbol" w:cs="Symbol"/>
        </w:rPr>
      </w:pPr>
    </w:p>
    <w:p w14:paraId="18DEFD27" w14:textId="77777777" w:rsidR="00477AA1" w:rsidRDefault="00477AA1" w:rsidP="00477AA1">
      <w:pPr>
        <w:rPr>
          <w:rFonts w:ascii="Symbol" w:eastAsia="Symbol" w:hAnsi="Symbol" w:cs="Symbol"/>
        </w:rPr>
      </w:pPr>
    </w:p>
    <w:p w14:paraId="1D5EA43C" w14:textId="77777777" w:rsidR="00477AA1" w:rsidRDefault="00477AA1" w:rsidP="00477AA1">
      <w:pPr>
        <w:rPr>
          <w:rFonts w:ascii="Symbol" w:eastAsia="Symbol" w:hAnsi="Symbol" w:cs="Symbol"/>
        </w:rPr>
      </w:pPr>
    </w:p>
    <w:p w14:paraId="6918EE7E" w14:textId="3DA27B3D" w:rsidR="00477AA1" w:rsidRDefault="00477AA1" w:rsidP="00477AA1">
      <w:r w:rsidRPr="00D3592A">
        <w:rPr>
          <w:rFonts w:ascii="Symbol" w:eastAsia="Symbol" w:hAnsi="Symbol" w:cs="Symbol"/>
        </w:rPr>
        <w:t>[</w:t>
      </w:r>
      <w:r>
        <w:t xml:space="preserve">Syftet med den här mallen är att underlätta för föreningar att ta fram en egen ledarhandbok för sportsliga frågor. Att ha en ledarhandbok för sportsliga frågor skapar en trygghet både för ledarna, föräldrarna och spelarna. Forskning visar att en kultur präglad av tydlig struktur är en av nyckelfaktorerna hos framgångsrika utvecklingsmiljöer. </w:t>
      </w:r>
    </w:p>
    <w:p w14:paraId="7C8254FA" w14:textId="77777777" w:rsidR="00477AA1" w:rsidRPr="00D3592A" w:rsidRDefault="00477AA1" w:rsidP="00477AA1">
      <w:pPr>
        <w:rPr>
          <w:rFonts w:cs="Arial"/>
        </w:rPr>
      </w:pPr>
      <w:r w:rsidRPr="00D3592A">
        <w:rPr>
          <w:rFonts w:cs="Arial"/>
        </w:rPr>
        <w:t xml:space="preserve">Texterna inom klamrarna nedan är en guidning eller exempel på information som kan ligga under respektive rubrik. Ni som förening avgör själva om ni vill behålla </w:t>
      </w:r>
      <w:r>
        <w:rPr>
          <w:rFonts w:cs="Arial"/>
        </w:rPr>
        <w:t>hela eller delar av</w:t>
      </w:r>
      <w:r w:rsidRPr="00D3592A">
        <w:rPr>
          <w:rFonts w:cs="Arial"/>
        </w:rPr>
        <w:t xml:space="preserve"> texter</w:t>
      </w:r>
      <w:r>
        <w:rPr>
          <w:rFonts w:cs="Arial"/>
        </w:rPr>
        <w:t>na,</w:t>
      </w:r>
      <w:r w:rsidRPr="00D3592A">
        <w:rPr>
          <w:rFonts w:cs="Arial"/>
        </w:rPr>
        <w:t xml:space="preserve"> eller ersätta alla</w:t>
      </w:r>
      <w:r>
        <w:rPr>
          <w:rFonts w:cs="Arial"/>
        </w:rPr>
        <w:t>. D</w:t>
      </w:r>
      <w:r w:rsidRPr="00D3592A">
        <w:rPr>
          <w:rFonts w:cs="Arial"/>
        </w:rPr>
        <w:t xml:space="preserve">et gäller naturligtvis även rubrikerna. Mycket </w:t>
      </w:r>
      <w:r>
        <w:rPr>
          <w:rFonts w:cs="Arial"/>
        </w:rPr>
        <w:t>innehåll</w:t>
      </w:r>
      <w:r w:rsidRPr="00D3592A">
        <w:rPr>
          <w:rFonts w:cs="Arial"/>
        </w:rPr>
        <w:t xml:space="preserve"> är hämtad från Svensk Baskets Ramverk för spelarutveckling som ni hittar på </w:t>
      </w:r>
      <w:hyperlink r:id="rId13" w:history="1">
        <w:r w:rsidRPr="00D3592A">
          <w:rPr>
            <w:rStyle w:val="Hyperlnk"/>
            <w:rFonts w:cs="Arial"/>
          </w:rPr>
          <w:t>www.basketutbildning.se</w:t>
        </w:r>
      </w:hyperlink>
      <w:r w:rsidRPr="00D3592A">
        <w:rPr>
          <w:rFonts w:cs="Arial"/>
        </w:rPr>
        <w:t xml:space="preserve">. Om en text är gulmarkerad, betyder det att det finns </w:t>
      </w:r>
      <w:r w:rsidRPr="00D3592A">
        <w:rPr>
          <w:rFonts w:cs="Arial"/>
          <w:highlight w:val="yellow"/>
        </w:rPr>
        <w:t>mallar som ni kan använda er av om ni vill</w:t>
      </w:r>
      <w:r w:rsidRPr="00D3592A">
        <w:rPr>
          <w:rFonts w:cs="Arial"/>
        </w:rPr>
        <w:t>.</w:t>
      </w:r>
      <w:r w:rsidRPr="00D3592A">
        <w:rPr>
          <w:rFonts w:ascii="Symbol" w:eastAsia="Symbol" w:hAnsi="Symbol" w:cs="Symbol"/>
        </w:rPr>
        <w:t>]</w:t>
      </w:r>
    </w:p>
    <w:p w14:paraId="2B076645" w14:textId="20009B8C" w:rsidR="00F8218A" w:rsidRDefault="00477AA1" w:rsidP="00364790">
      <w:pPr>
        <w:rPr>
          <w:rFonts w:ascii="Symbol" w:eastAsia="Symbol" w:hAnsi="Symbol" w:cs="Symbol"/>
        </w:rPr>
      </w:pPr>
      <w:r w:rsidRPr="00D3592A">
        <w:rPr>
          <w:rFonts w:cs="Arial"/>
        </w:rPr>
        <w:br w:type="page"/>
      </w:r>
      <w:bookmarkStart w:id="0" w:name="_Toc49501315"/>
      <w:bookmarkStart w:id="1" w:name="_Toc75442824"/>
      <w:r w:rsidR="00F8218A" w:rsidRPr="00D3592A">
        <w:rPr>
          <w:rStyle w:val="Rubrik1Char"/>
        </w:rPr>
        <w:lastRenderedPageBreak/>
        <w:t>INLEDNING</w:t>
      </w:r>
      <w:bookmarkEnd w:id="0"/>
      <w:bookmarkEnd w:id="1"/>
      <w:r w:rsidR="00F8218A" w:rsidRPr="00D3592A">
        <w:rPr>
          <w:rStyle w:val="Rubrik1Char"/>
        </w:rPr>
        <w:br/>
      </w:r>
      <w:r w:rsidR="00F8218A" w:rsidRPr="00D3592A">
        <w:rPr>
          <w:rFonts w:ascii="Symbol" w:eastAsia="Symbol" w:hAnsi="Symbol" w:cs="Symbol"/>
        </w:rPr>
        <w:t>[</w:t>
      </w:r>
      <w:r w:rsidR="00F8218A" w:rsidRPr="00D3592A">
        <w:t>Kort beskrivning av syftet med detta dokument.</w:t>
      </w:r>
      <w:r w:rsidR="00F8218A" w:rsidRPr="00D3592A">
        <w:rPr>
          <w:rFonts w:ascii="Symbol" w:eastAsia="Symbol" w:hAnsi="Symbol" w:cs="Symbol"/>
        </w:rPr>
        <w:t>]</w:t>
      </w:r>
    </w:p>
    <w:p w14:paraId="55EB31F1" w14:textId="77777777" w:rsidR="00F8218A" w:rsidRDefault="00F8218A" w:rsidP="00364790"/>
    <w:p w14:paraId="3AE7D254" w14:textId="0685A31A" w:rsidR="00F8218A" w:rsidRPr="001E3C39" w:rsidRDefault="00364790" w:rsidP="00364790">
      <w:pPr>
        <w:pStyle w:val="Rubrik1"/>
      </w:pPr>
      <w:bookmarkStart w:id="2" w:name="_Toc75442825"/>
      <w:r w:rsidRPr="001E3C39">
        <w:t>FÖRENINGENS VÄRDEGRUND</w:t>
      </w:r>
      <w:bookmarkEnd w:id="2"/>
    </w:p>
    <w:p w14:paraId="6A7CA9F1" w14:textId="77777777" w:rsidR="00F8218A" w:rsidRPr="001E3C39" w:rsidRDefault="00F8218A" w:rsidP="00F8218A"/>
    <w:p w14:paraId="4B90830D" w14:textId="4C5EBEA8" w:rsidR="00F8218A" w:rsidRPr="00D3592A" w:rsidRDefault="00364790" w:rsidP="00A32079">
      <w:pPr>
        <w:pStyle w:val="Rubrik1"/>
      </w:pPr>
      <w:bookmarkStart w:id="3" w:name="_Toc75442826"/>
      <w:r w:rsidRPr="001E3C39">
        <w:t>FÖRENINGENS MÅL OCH VISION</w:t>
      </w:r>
      <w:bookmarkEnd w:id="3"/>
      <w:r w:rsidR="00F8218A">
        <w:br/>
      </w:r>
    </w:p>
    <w:p w14:paraId="02007746" w14:textId="2B88D2CB" w:rsidR="00F8218A" w:rsidRPr="00D3592A" w:rsidRDefault="00A32079" w:rsidP="00F8218A">
      <w:pPr>
        <w:pStyle w:val="Rubrik1"/>
        <w:rPr>
          <w:sz w:val="24"/>
          <w:lang w:eastAsia="sv-SE"/>
        </w:rPr>
      </w:pPr>
      <w:bookmarkStart w:id="4" w:name="_Toc49501316"/>
      <w:bookmarkStart w:id="5" w:name="_Toc75442827"/>
      <w:r w:rsidRPr="00D3592A">
        <w:rPr>
          <w:bdr w:val="none" w:sz="0" w:space="0" w:color="auto" w:frame="1"/>
          <w:lang w:eastAsia="sv-SE"/>
        </w:rPr>
        <w:t>SÅ HÄR BEMÖTER VI VÅRA SPELARE PÅ TRÄNING OCH MATCH</w:t>
      </w:r>
      <w:bookmarkEnd w:id="4"/>
      <w:bookmarkEnd w:id="5"/>
    </w:p>
    <w:p w14:paraId="66EC5AF8" w14:textId="77777777" w:rsidR="00F8218A" w:rsidRDefault="00F8218A" w:rsidP="003A0246">
      <w:pPr>
        <w:rPr>
          <w:lang w:eastAsia="sv-SE"/>
        </w:rPr>
      </w:pPr>
      <w:r w:rsidRPr="00F80617">
        <w:rPr>
          <w:rFonts w:eastAsia="Symbol"/>
          <w:lang w:eastAsia="sv-SE"/>
        </w:rPr>
        <w:t>[</w:t>
      </w:r>
      <w:r w:rsidRPr="00F80617">
        <w:t>Förslag på innehåll/text</w:t>
      </w:r>
      <w:r w:rsidRPr="00F80617">
        <w:rPr>
          <w:lang w:eastAsia="sv-SE"/>
        </w:rPr>
        <w:t xml:space="preserve">: </w:t>
      </w:r>
      <w:r>
        <w:rPr>
          <w:lang w:eastAsia="sv-SE"/>
        </w:rPr>
        <w:t xml:space="preserve">Beskriv hur kopplingen mellan föreningens (eller Svensk Baskets) värdegrund kan se ut i praktiken. </w:t>
      </w:r>
    </w:p>
    <w:p w14:paraId="610E29BE" w14:textId="77777777" w:rsidR="00F8218A" w:rsidRDefault="00F8218A" w:rsidP="003A0246">
      <w:pPr>
        <w:rPr>
          <w:lang w:eastAsia="sv-SE"/>
        </w:rPr>
      </w:pPr>
      <w:r>
        <w:rPr>
          <w:lang w:eastAsia="sv-SE"/>
        </w:rPr>
        <w:t>Här kan ni också nämna att f</w:t>
      </w:r>
      <w:r w:rsidRPr="00F80617">
        <w:rPr>
          <w:lang w:eastAsia="sv-SE"/>
        </w:rPr>
        <w:t>orskning</w:t>
      </w:r>
      <w:r w:rsidRPr="00D3592A">
        <w:rPr>
          <w:lang w:eastAsia="sv-SE"/>
        </w:rPr>
        <w:t xml:space="preserve"> visar att de starkaste faktorerna för inre motivation är att en människa känner kompetens, självbestämmande och social tillhörighet. </w:t>
      </w:r>
      <w:r>
        <w:rPr>
          <w:lang w:eastAsia="sv-SE"/>
        </w:rPr>
        <w:t>Och att man som</w:t>
      </w:r>
      <w:r w:rsidRPr="00D3592A">
        <w:rPr>
          <w:lang w:eastAsia="sv-SE"/>
        </w:rPr>
        <w:t xml:space="preserve"> ledare behöver ha ett ledarskap som stödjer dessa behov. </w:t>
      </w:r>
      <w:r>
        <w:rPr>
          <w:lang w:eastAsia="sv-SE"/>
        </w:rPr>
        <w:t xml:space="preserve">(För stöd se </w:t>
      </w:r>
      <w:r w:rsidRPr="00D3592A">
        <w:rPr>
          <w:lang w:eastAsia="sv-SE"/>
        </w:rPr>
        <w:t xml:space="preserve">Svensk Baskets Ramverk för spelarutveckling </w:t>
      </w:r>
      <w:r>
        <w:rPr>
          <w:lang w:eastAsia="sv-SE"/>
        </w:rPr>
        <w:t xml:space="preserve">s. 24.) </w:t>
      </w:r>
    </w:p>
    <w:p w14:paraId="5C359A25" w14:textId="77777777" w:rsidR="00F8218A" w:rsidRPr="00DD2058" w:rsidRDefault="00F8218A" w:rsidP="003A0246">
      <w:pPr>
        <w:rPr>
          <w:lang w:eastAsia="sv-SE"/>
        </w:rPr>
      </w:pPr>
      <w:r>
        <w:rPr>
          <w:lang w:eastAsia="sv-SE"/>
        </w:rPr>
        <w:t>Puberteten påverkar spelarna på många sätt, f</w:t>
      </w:r>
      <w:r w:rsidRPr="00DD2058">
        <w:rPr>
          <w:lang w:eastAsia="sv-SE"/>
        </w:rPr>
        <w:t xml:space="preserve">örslag på text: Pubertetens konsekvenser ur ett spelarutvecklingsperspektiv skiljer sig kraftigt åt mellan killar och tjejer. Killar har lätt att bygga muskler i puberteten vilket gör dem snabbare och starkare vilket i sin tur stärker deras självförtroende på basketplanen. Tjejer å andra sidan går generellt upp i vikt i puberteten, kroppsformen förändras, med följd att snabbhet och koordination försämras vilket ofta resulterar i ett sämre självförtroende. </w:t>
      </w:r>
    </w:p>
    <w:p w14:paraId="0AAEB548" w14:textId="77777777" w:rsidR="00F8218A" w:rsidRPr="00DD2058" w:rsidRDefault="00F8218A" w:rsidP="003A0246">
      <w:pPr>
        <w:rPr>
          <w:lang w:eastAsia="sv-SE"/>
        </w:rPr>
      </w:pPr>
      <w:r w:rsidRPr="00DD2058">
        <w:rPr>
          <w:lang w:eastAsia="sv-SE"/>
        </w:rPr>
        <w:t>Som tränare är det oerhört viktigt att du 1) stöttar de killar extra som är sena in i puberteten, 2) stöttar de tjejer extra som är inne i puberteten och upplever en viktuppgång och försämrad prestationsförmåga. I bägge fallen handlar det om att få dem att blicka framåt. Alla kommer förr eller senare in i puberteten, och för tjejerna handlar det om att härda ut; det kan vara tufft en period men så småningom kommer snabbheten och koordinationen tillbaka. Tyvärr har allt för många redan givit upp då och slutat spela.</w:t>
      </w:r>
      <w:r w:rsidRPr="00DD2058">
        <w:rPr>
          <w:rFonts w:ascii="Symbol" w:eastAsia="Symbol" w:hAnsi="Symbol" w:cs="Symbol"/>
          <w:lang w:eastAsia="sv-SE"/>
        </w:rPr>
        <w:sym w:font="Symbol" w:char="F05D"/>
      </w:r>
    </w:p>
    <w:p w14:paraId="6B6D3317" w14:textId="77777777" w:rsidR="00F8218A" w:rsidRPr="00D3592A" w:rsidRDefault="00F8218A" w:rsidP="00F8218A">
      <w:pPr>
        <w:rPr>
          <w:lang w:eastAsia="sv-SE"/>
        </w:rPr>
      </w:pPr>
    </w:p>
    <w:p w14:paraId="574DF270" w14:textId="639E9EC3" w:rsidR="00F8218A" w:rsidRDefault="00155FC5" w:rsidP="00F8218A">
      <w:pPr>
        <w:pStyle w:val="Rubrik1"/>
        <w:rPr>
          <w:bdr w:val="none" w:sz="0" w:space="0" w:color="auto" w:frame="1"/>
          <w:lang w:eastAsia="sv-SE"/>
        </w:rPr>
      </w:pPr>
      <w:bookmarkStart w:id="6" w:name="_Toc75442828"/>
      <w:bookmarkStart w:id="7" w:name="_Toc49501318"/>
      <w:r>
        <w:rPr>
          <w:bdr w:val="none" w:sz="0" w:space="0" w:color="auto" w:frame="1"/>
          <w:lang w:eastAsia="sv-SE"/>
        </w:rPr>
        <w:lastRenderedPageBreak/>
        <w:t>SPELFILOSOFI/</w:t>
      </w:r>
      <w:r>
        <w:rPr>
          <w:bdr w:val="none" w:sz="0" w:space="0" w:color="auto" w:frame="1"/>
          <w:lang w:eastAsia="sv-SE"/>
        </w:rPr>
        <w:br/>
        <w:t>SPELARUTVECKLING</w:t>
      </w:r>
      <w:bookmarkEnd w:id="6"/>
    </w:p>
    <w:p w14:paraId="645AA0E8" w14:textId="77777777" w:rsidR="00F8218A" w:rsidRPr="000A33DC" w:rsidRDefault="00F8218A" w:rsidP="00155FC5">
      <w:pPr>
        <w:rPr>
          <w:lang w:eastAsia="sv-SE"/>
        </w:rPr>
      </w:pPr>
      <w:r w:rsidRPr="000A33DC">
        <w:rPr>
          <w:lang w:eastAsia="sv-SE"/>
        </w:rPr>
        <w:t xml:space="preserve">[Har föreningen en ”röd tråd” som den önskar att coacherna ska ta hänsyn till? </w:t>
      </w:r>
    </w:p>
    <w:p w14:paraId="21361022" w14:textId="77777777" w:rsidR="00F8218A" w:rsidRPr="00D60ED6" w:rsidRDefault="00F8218A" w:rsidP="00155FC5">
      <w:pPr>
        <w:rPr>
          <w:lang w:eastAsia="sv-SE"/>
        </w:rPr>
      </w:pPr>
      <w:r>
        <w:rPr>
          <w:lang w:eastAsia="sv-SE"/>
        </w:rPr>
        <w:t xml:space="preserve">Finns det policys kring spelsystem? </w:t>
      </w:r>
      <w:r>
        <w:rPr>
          <w:lang w:eastAsia="sv-SE"/>
        </w:rPr>
        <w:br/>
        <w:t xml:space="preserve">Ramverket för spelarutveckling säger så här när det </w:t>
      </w:r>
      <w:r w:rsidRPr="000A33DC">
        <w:rPr>
          <w:lang w:eastAsia="sv-SE"/>
        </w:rPr>
        <w:t>gäll</w:t>
      </w:r>
      <w:r>
        <w:rPr>
          <w:lang w:eastAsia="sv-SE"/>
        </w:rPr>
        <w:t>er spelsystem</w:t>
      </w:r>
      <w:r w:rsidRPr="000A33DC">
        <w:rPr>
          <w:lang w:eastAsia="sv-SE"/>
        </w:rPr>
        <w:t xml:space="preserve">: </w:t>
      </w:r>
      <w:r>
        <w:rPr>
          <w:szCs w:val="20"/>
        </w:rPr>
        <w:t>Spelare som har lärt sig att förstå</w:t>
      </w:r>
      <w:r w:rsidRPr="00EF67FA">
        <w:rPr>
          <w:szCs w:val="20"/>
        </w:rPr>
        <w:t xml:space="preserve"> spelets </w:t>
      </w:r>
      <w:r>
        <w:rPr>
          <w:szCs w:val="20"/>
        </w:rPr>
        <w:t>faser</w:t>
      </w:r>
      <w:r w:rsidRPr="00EF67FA">
        <w:rPr>
          <w:szCs w:val="20"/>
        </w:rPr>
        <w:t xml:space="preserve"> och </w:t>
      </w:r>
      <w:r>
        <w:rPr>
          <w:szCs w:val="20"/>
        </w:rPr>
        <w:t xml:space="preserve">dess mål, </w:t>
      </w:r>
      <w:r w:rsidRPr="00EF67FA">
        <w:rPr>
          <w:szCs w:val="20"/>
        </w:rPr>
        <w:t xml:space="preserve">och </w:t>
      </w:r>
      <w:r>
        <w:rPr>
          <w:szCs w:val="20"/>
        </w:rPr>
        <w:t xml:space="preserve">kan </w:t>
      </w:r>
      <w:r w:rsidRPr="00EF67FA">
        <w:rPr>
          <w:szCs w:val="20"/>
        </w:rPr>
        <w:t>agera utifrån</w:t>
      </w:r>
      <w:r>
        <w:rPr>
          <w:szCs w:val="20"/>
        </w:rPr>
        <w:t xml:space="preserve"> det</w:t>
      </w:r>
      <w:r w:rsidRPr="00EF67FA">
        <w:rPr>
          <w:szCs w:val="20"/>
        </w:rPr>
        <w:t xml:space="preserve">, </w:t>
      </w:r>
      <w:r>
        <w:rPr>
          <w:szCs w:val="20"/>
        </w:rPr>
        <w:t xml:space="preserve">klarar av att både spela i system och spela fritt när så krävs. </w:t>
      </w:r>
      <w:r w:rsidRPr="00EF67FA">
        <w:rPr>
          <w:szCs w:val="20"/>
        </w:rPr>
        <w:t>Risken med att introducera set</w:t>
      </w:r>
      <w:r>
        <w:rPr>
          <w:szCs w:val="20"/>
        </w:rPr>
        <w:t>-</w:t>
      </w:r>
      <w:r w:rsidRPr="00EF67FA">
        <w:rPr>
          <w:szCs w:val="20"/>
        </w:rPr>
        <w:t>spel för tidigt är att spelarna lär sig att springa i system, men missar att lära sig att förstå och läsa spelet. I en lärandemiljö där spelets logik och principer är dess ramar</w:t>
      </w:r>
      <w:r>
        <w:rPr>
          <w:szCs w:val="20"/>
        </w:rPr>
        <w:t>,</w:t>
      </w:r>
      <w:r w:rsidRPr="00EF67FA">
        <w:rPr>
          <w:szCs w:val="20"/>
        </w:rPr>
        <w:t xml:space="preserve"> får spelarna </w:t>
      </w:r>
      <w:r>
        <w:rPr>
          <w:szCs w:val="20"/>
        </w:rPr>
        <w:t xml:space="preserve">större </w:t>
      </w:r>
      <w:r w:rsidRPr="00EF67FA">
        <w:rPr>
          <w:szCs w:val="20"/>
        </w:rPr>
        <w:t xml:space="preserve">möjlighet att utveckla </w:t>
      </w:r>
      <w:r>
        <w:rPr>
          <w:szCs w:val="20"/>
        </w:rPr>
        <w:t>kreativitet</w:t>
      </w:r>
      <w:r w:rsidRPr="00EF67FA">
        <w:rPr>
          <w:szCs w:val="20"/>
        </w:rPr>
        <w:t xml:space="preserve"> och individuell </w:t>
      </w:r>
      <w:r>
        <w:rPr>
          <w:szCs w:val="20"/>
        </w:rPr>
        <w:t xml:space="preserve">skicklighet. Till och med U16 bör det därför </w:t>
      </w:r>
      <w:r w:rsidRPr="00E737D1">
        <w:rPr>
          <w:i/>
          <w:iCs/>
          <w:szCs w:val="20"/>
        </w:rPr>
        <w:t>inte</w:t>
      </w:r>
      <w:r>
        <w:rPr>
          <w:szCs w:val="20"/>
        </w:rPr>
        <w:t xml:space="preserve"> finnas förutbestämda beslut i matchen och det ska alltid vara fritt att bryta mönster. Allt för att spelarna ska lära sig att skanna och tolka situationer och utifrån det hitta lösningar och ta beslut. Tränarens roll är att hjälpa spelaren att utvärdera de beslut som spelaren tar. </w:t>
      </w:r>
    </w:p>
    <w:p w14:paraId="3215A964" w14:textId="77777777" w:rsidR="00F8218A" w:rsidRDefault="00F8218A" w:rsidP="00155FC5">
      <w:r>
        <w:t xml:space="preserve">Hur vill föreningen jobba med fysträning för lagen? Ska den träningen hållas av coachen eller finns det en fystränare?  Via den här länken kan man hitta </w:t>
      </w:r>
      <w:r w:rsidRPr="001A7C68">
        <w:rPr>
          <w:highlight w:val="yellow"/>
        </w:rPr>
        <w:t xml:space="preserve">färdiggjorda </w:t>
      </w:r>
      <w:r>
        <w:rPr>
          <w:highlight w:val="yellow"/>
        </w:rPr>
        <w:t xml:space="preserve">åldersanpassade </w:t>
      </w:r>
      <w:r w:rsidRPr="001A7C68">
        <w:rPr>
          <w:highlight w:val="yellow"/>
        </w:rPr>
        <w:t>träningsprogram.</w:t>
      </w:r>
    </w:p>
    <w:p w14:paraId="04102E49" w14:textId="77777777" w:rsidR="00F8218A" w:rsidRDefault="00F8218A" w:rsidP="00155FC5">
      <w:r>
        <w:t>Finns det någon i föreningen – t ex en förälder - som är duktig på mental träning och kan hålla i det, eller är det önskvärt att varje coach lär ut grundläggande mentala färdigheter?</w:t>
      </w:r>
    </w:p>
    <w:p w14:paraId="67079B70" w14:textId="77777777" w:rsidR="00F8218A" w:rsidRDefault="00F8218A" w:rsidP="00155FC5">
      <w:r>
        <w:t>Hur kan föreningen tillse att coacherna jobbar med gruppdynamik, bygga kultur i laget etc?  Vilka signaler och vilket stöd kan föreningen ge i den frågan?</w:t>
      </w:r>
    </w:p>
    <w:p w14:paraId="08351636" w14:textId="77777777" w:rsidR="00F8218A" w:rsidRDefault="00F8218A" w:rsidP="00155FC5">
      <w:pPr>
        <w:rPr>
          <w:lang w:eastAsia="sv-SE"/>
        </w:rPr>
      </w:pPr>
      <w:r>
        <w:rPr>
          <w:lang w:eastAsia="sv-SE"/>
        </w:rPr>
        <w:t xml:space="preserve">(För stöd se </w:t>
      </w:r>
      <w:r w:rsidRPr="00D3592A">
        <w:rPr>
          <w:lang w:eastAsia="sv-SE"/>
        </w:rPr>
        <w:t>Svensk Baskets Ramverk för spelarutveckling</w:t>
      </w:r>
      <w:r>
        <w:rPr>
          <w:lang w:eastAsia="sv-SE"/>
        </w:rPr>
        <w:t xml:space="preserve">.) </w:t>
      </w:r>
    </w:p>
    <w:p w14:paraId="77A1C5CB" w14:textId="77777777" w:rsidR="00F8218A" w:rsidRPr="001A7C68" w:rsidRDefault="00F8218A" w:rsidP="00155FC5">
      <w:r w:rsidRPr="001A7C68">
        <w:t>]</w:t>
      </w:r>
      <w:r w:rsidRPr="001A7C68">
        <w:rPr>
          <w:lang w:eastAsia="sv-SE"/>
        </w:rPr>
        <w:br/>
      </w:r>
    </w:p>
    <w:p w14:paraId="142DF515" w14:textId="2071F0D3" w:rsidR="00F8218A" w:rsidRPr="00D3592A" w:rsidRDefault="00155FC5" w:rsidP="00F8218A">
      <w:pPr>
        <w:pStyle w:val="Rubrik1"/>
        <w:rPr>
          <w:sz w:val="24"/>
          <w:lang w:eastAsia="sv-SE"/>
        </w:rPr>
      </w:pPr>
      <w:bookmarkStart w:id="8" w:name="_Toc75442829"/>
      <w:r w:rsidRPr="00D3592A">
        <w:rPr>
          <w:bdr w:val="none" w:sz="0" w:space="0" w:color="auto" w:frame="1"/>
          <w:lang w:eastAsia="sv-SE"/>
        </w:rPr>
        <w:t>LAGINDELNING</w:t>
      </w:r>
      <w:bookmarkEnd w:id="7"/>
      <w:r>
        <w:rPr>
          <w:bdr w:val="none" w:sz="0" w:space="0" w:color="auto" w:frame="1"/>
          <w:lang w:eastAsia="sv-SE"/>
        </w:rPr>
        <w:t>/</w:t>
      </w:r>
      <w:r>
        <w:rPr>
          <w:bdr w:val="none" w:sz="0" w:space="0" w:color="auto" w:frame="1"/>
          <w:lang w:eastAsia="sv-SE"/>
        </w:rPr>
        <w:br/>
        <w:t>LAGUTTAGNINGAR/</w:t>
      </w:r>
      <w:r>
        <w:rPr>
          <w:bdr w:val="none" w:sz="0" w:space="0" w:color="auto" w:frame="1"/>
          <w:lang w:eastAsia="sv-SE"/>
        </w:rPr>
        <w:br/>
        <w:t>NIVÅANPASSNINGAR</w:t>
      </w:r>
      <w:bookmarkEnd w:id="8"/>
    </w:p>
    <w:p w14:paraId="421FF5AE" w14:textId="77777777" w:rsidR="00F8218A" w:rsidRPr="00D3592A" w:rsidRDefault="00F8218A" w:rsidP="00F8218A">
      <w:pPr>
        <w:rPr>
          <w:rFonts w:cs="Arial"/>
          <w:lang w:eastAsia="sv-SE"/>
        </w:rPr>
      </w:pPr>
      <w:r w:rsidRPr="00D3592A">
        <w:rPr>
          <w:rFonts w:ascii="Symbol" w:eastAsia="Symbol" w:hAnsi="Symbol" w:cs="Symbol"/>
          <w:lang w:eastAsia="sv-SE"/>
        </w:rPr>
        <w:t>[</w:t>
      </w:r>
      <w:r>
        <w:t>Information kring lagindelningar, policys kring eventuellt byte av lag, policys kring eventuella nivåanpassningar, etc. Policys kring laguttagningar till seriematcher och cuper.</w:t>
      </w:r>
    </w:p>
    <w:p w14:paraId="5F20DFE3" w14:textId="77777777" w:rsidR="00F8218A" w:rsidRDefault="00F8218A" w:rsidP="00F8218A">
      <w:r w:rsidRPr="00D3592A">
        <w:rPr>
          <w:rFonts w:cs="Arial"/>
          <w:lang w:eastAsia="sv-SE"/>
        </w:rPr>
        <w:t xml:space="preserve">Se </w:t>
      </w:r>
      <w:r>
        <w:rPr>
          <w:rFonts w:cs="Arial"/>
          <w:lang w:eastAsia="sv-SE"/>
        </w:rPr>
        <w:t xml:space="preserve">gärna </w:t>
      </w:r>
      <w:r w:rsidRPr="00D3592A">
        <w:rPr>
          <w:rFonts w:cs="Arial"/>
          <w:lang w:eastAsia="sv-SE"/>
        </w:rPr>
        <w:t xml:space="preserve">Svensk Baskets Ramverk för spelarutveckling </w:t>
      </w:r>
      <w:r>
        <w:rPr>
          <w:rFonts w:cs="Arial"/>
          <w:lang w:eastAsia="sv-SE"/>
        </w:rPr>
        <w:t>s.</w:t>
      </w:r>
      <w:r w:rsidRPr="00D3592A">
        <w:rPr>
          <w:rFonts w:cs="Arial"/>
          <w:lang w:eastAsia="sv-SE"/>
        </w:rPr>
        <w:t xml:space="preserve"> för stöd i denna fråga.</w:t>
      </w:r>
      <w:r>
        <w:rPr>
          <w:rFonts w:cs="Arial"/>
          <w:lang w:eastAsia="sv-SE"/>
        </w:rPr>
        <w:t xml:space="preserve"> Till exempel </w:t>
      </w:r>
      <w:r w:rsidRPr="00CB4F6A">
        <w:t>avråder</w:t>
      </w:r>
      <w:r>
        <w:t xml:space="preserve"> SBBF</w:t>
      </w:r>
      <w:r w:rsidRPr="00CB4F6A">
        <w:t xml:space="preserve"> från selekterade lag (s k utvecklingslag) fram till U15/U16, men vänta gärna ännu lite längre (U17).</w:t>
      </w:r>
      <w:bookmarkStart w:id="9" w:name="_Toc49501320"/>
    </w:p>
    <w:p w14:paraId="0B39F2D7" w14:textId="77777777" w:rsidR="00F8218A" w:rsidRDefault="00F8218A" w:rsidP="00F8218A">
      <w:pPr>
        <w:rPr>
          <w:bdr w:val="none" w:sz="0" w:space="0" w:color="auto" w:frame="1"/>
          <w:lang w:eastAsia="sv-SE"/>
        </w:rPr>
      </w:pPr>
      <w:r>
        <w:lastRenderedPageBreak/>
        <w:t>Om föreningen även har förbundsserielag, är rekommendationen att ta fram tydliga riktlinjer som ger vägledning när en spelare går från att vara junior till senior, eller när en spelare som junior börjar spela på förbundsserienivå.</w:t>
      </w:r>
      <w:r w:rsidRPr="00D3592A">
        <w:rPr>
          <w:rFonts w:ascii="Symbol" w:eastAsia="Symbol" w:hAnsi="Symbol" w:cs="Symbol"/>
          <w:lang w:eastAsia="sv-SE"/>
        </w:rPr>
        <w:t>]</w:t>
      </w:r>
    </w:p>
    <w:p w14:paraId="4925E0BF" w14:textId="23B1B9A5" w:rsidR="00F8218A" w:rsidRPr="00D3592A" w:rsidRDefault="00155FC5" w:rsidP="00F8218A">
      <w:pPr>
        <w:pStyle w:val="Rubrik1"/>
        <w:rPr>
          <w:sz w:val="24"/>
          <w:lang w:eastAsia="sv-SE"/>
        </w:rPr>
      </w:pPr>
      <w:bookmarkStart w:id="10" w:name="_Toc75442830"/>
      <w:r w:rsidRPr="00D3592A">
        <w:rPr>
          <w:bdr w:val="none" w:sz="0" w:space="0" w:color="auto" w:frame="1"/>
          <w:lang w:eastAsia="sv-SE"/>
        </w:rPr>
        <w:t>SPELTID</w:t>
      </w:r>
      <w:bookmarkEnd w:id="9"/>
      <w:r>
        <w:rPr>
          <w:bdr w:val="none" w:sz="0" w:space="0" w:color="auto" w:frame="1"/>
          <w:lang w:eastAsia="sv-SE"/>
        </w:rPr>
        <w:t xml:space="preserve"> &amp; STARTERS</w:t>
      </w:r>
      <w:bookmarkEnd w:id="10"/>
    </w:p>
    <w:p w14:paraId="4D2BD388" w14:textId="77777777" w:rsidR="00F8218A" w:rsidRPr="000C4EF5" w:rsidRDefault="00F8218A" w:rsidP="000C4EF5">
      <w:pPr>
        <w:rPr>
          <w:lang w:eastAsia="sv-SE"/>
        </w:rPr>
      </w:pPr>
      <w:r w:rsidRPr="000C4EF5">
        <w:rPr>
          <w:rFonts w:eastAsia="Symbol"/>
          <w:lang w:eastAsia="sv-SE"/>
        </w:rPr>
        <w:t>[</w:t>
      </w:r>
      <w:r w:rsidRPr="000C4EF5">
        <w:rPr>
          <w:lang w:eastAsia="sv-SE"/>
        </w:rPr>
        <w:t xml:space="preserve">Här kan man ange om föreningen har någon policy när det gäller speltid och starters. </w:t>
      </w:r>
    </w:p>
    <w:p w14:paraId="61E3FA52" w14:textId="50385F83" w:rsidR="00F8218A" w:rsidRPr="00146B64" w:rsidRDefault="00F8218A" w:rsidP="001C5C84">
      <w:pPr>
        <w:rPr>
          <w:rStyle w:val="Rubrik1Char"/>
        </w:rPr>
      </w:pPr>
      <w:r w:rsidRPr="000C4EF5">
        <w:rPr>
          <w:lang w:eastAsia="sv-SE"/>
        </w:rPr>
        <w:t xml:space="preserve">Förslag på text: Alla spelare i vår förening ska få likvärdiga möjligheter att utvecklas. Det betyder att vi som förening har valt att sätta upp riktlinjer kring hantering av speltid. I tabellerna nedan kan du utläsa vilka riktlinjer som gäller i respektive åldersgrupp. Vi som förening önskar också att det inte finns en fast startfemma (eller startfyra) i barn- och ungdomslagen. (För stöd se Svensk Baskets Ramverk för spelarutveckling.) </w:t>
      </w:r>
      <w:r w:rsidRPr="000C4EF5">
        <w:rPr>
          <w:rFonts w:eastAsia="Symbol" w:cs="Symbol"/>
          <w:lang w:eastAsia="sv-SE"/>
        </w:rPr>
        <w:t>]</w:t>
      </w:r>
      <w:bookmarkStart w:id="11" w:name="_Toc49501321"/>
      <w:r w:rsidRPr="000C4EF5">
        <w:rPr>
          <w:lang w:eastAsia="sv-SE"/>
        </w:rPr>
        <w:br/>
      </w:r>
      <w:r>
        <w:rPr>
          <w:lang w:eastAsia="sv-SE"/>
        </w:rPr>
        <w:br/>
      </w:r>
      <w:bookmarkStart w:id="12" w:name="_Toc49501322"/>
      <w:bookmarkEnd w:id="11"/>
      <w:r>
        <w:rPr>
          <w:rStyle w:val="Rubrik1Char"/>
        </w:rPr>
        <w:t>BELASTNING</w:t>
      </w:r>
      <w:r>
        <w:rPr>
          <w:rStyle w:val="Rubrik1Char"/>
        </w:rPr>
        <w:br/>
      </w:r>
      <w:r w:rsidRPr="00146B64">
        <w:rPr>
          <w:rFonts w:eastAsia="Symbol"/>
          <w:lang w:eastAsia="sv-SE"/>
        </w:rPr>
        <w:t>[</w:t>
      </w:r>
      <w:r w:rsidRPr="00146B64">
        <w:t xml:space="preserve">Det vilar ett stort ansvar på coacherna att tillse att varje spelare får tillräcklig återhämtning sett till dennes fysiska belastning och livssituation. </w:t>
      </w:r>
      <w:r>
        <w:t xml:space="preserve">I de fall då spelare t ex deltar i flera serier/spelar i flera åldersgrupper måste någon i föreningen ta ansvar för att den totala belastningen inte blir för stor. Utse vem som tar ansvar; coachen i det ordinarie laget eller någon föreningsansvarig? </w:t>
      </w:r>
      <w:r w:rsidRPr="00146B64">
        <w:rPr>
          <w:lang w:eastAsia="sv-SE"/>
        </w:rPr>
        <w:t>(För stöd se Svensk Baskets Ramverk för spelarutveckling</w:t>
      </w:r>
      <w:r>
        <w:rPr>
          <w:lang w:eastAsia="sv-SE"/>
        </w:rPr>
        <w:t>.</w:t>
      </w:r>
      <w:r w:rsidRPr="00146B64">
        <w:rPr>
          <w:lang w:eastAsia="sv-SE"/>
        </w:rPr>
        <w:t xml:space="preserve">) </w:t>
      </w:r>
      <w:r w:rsidRPr="00146B64">
        <w:rPr>
          <w:rFonts w:eastAsia="Symbol" w:cs="Arial"/>
        </w:rPr>
        <w:t>]</w:t>
      </w:r>
      <w:r w:rsidRPr="00146B64">
        <w:rPr>
          <w:rFonts w:eastAsia="Symbol" w:cs="Arial"/>
        </w:rPr>
        <w:br/>
      </w:r>
    </w:p>
    <w:p w14:paraId="638ACACF" w14:textId="6085A670" w:rsidR="00F8218A" w:rsidRPr="00D3592A" w:rsidRDefault="001C5C84" w:rsidP="001C5C84">
      <w:bookmarkStart w:id="13" w:name="_Toc75442831"/>
      <w:r w:rsidRPr="00D3592A">
        <w:rPr>
          <w:rStyle w:val="Rubrik1Char"/>
        </w:rPr>
        <w:t>ANDRA IDROTTER</w:t>
      </w:r>
      <w:bookmarkEnd w:id="12"/>
      <w:bookmarkEnd w:id="13"/>
      <w:r w:rsidRPr="00D3592A">
        <w:rPr>
          <w:rStyle w:val="Rubrik1Char"/>
        </w:rPr>
        <w:br/>
      </w:r>
      <w:r w:rsidR="00F8218A" w:rsidRPr="00A87EAD">
        <w:rPr>
          <w:rFonts w:eastAsia="Symbol"/>
        </w:rPr>
        <w:t>[</w:t>
      </w:r>
      <w:r w:rsidR="00F8218A" w:rsidRPr="00A87EAD">
        <w:t xml:space="preserve">Förslag på innehåll/text: I vår förening uppmuntrar vi spelarna att hålla på med flera idrotter parallellt ända upp i högstadieåldern och underlättar detta för dem. Att erbjuda en bra verksamhet är vår strategi att få spelarna att så småningom välja basket som sin prioriterade idrott. </w:t>
      </w:r>
      <w:r w:rsidR="00F8218A" w:rsidRPr="00A87EAD">
        <w:rPr>
          <w:lang w:eastAsia="sv-SE"/>
        </w:rPr>
        <w:t xml:space="preserve">(För stöd se Svensk Baskets Ramverk för spelarutveckling s. ) </w:t>
      </w:r>
      <w:r w:rsidR="00F8218A" w:rsidRPr="00D3592A">
        <w:rPr>
          <w:rFonts w:ascii="Symbol" w:eastAsia="Symbol" w:hAnsi="Symbol" w:cs="Symbol"/>
        </w:rPr>
        <w:t>]</w:t>
      </w:r>
      <w:r>
        <w:rPr>
          <w:rFonts w:ascii="Symbol" w:eastAsia="Symbol" w:hAnsi="Symbol" w:cs="Symbol"/>
        </w:rPr>
        <w:br/>
      </w:r>
    </w:p>
    <w:p w14:paraId="5E93532C" w14:textId="705AA555" w:rsidR="00F8218A" w:rsidRPr="00507D43" w:rsidRDefault="001C5C84" w:rsidP="00F8218A">
      <w:pPr>
        <w:pStyle w:val="Rubrik1"/>
      </w:pPr>
      <w:bookmarkStart w:id="14" w:name="_Toc75442832"/>
      <w:r w:rsidRPr="00507D43">
        <w:t>REKRYTERING</w:t>
      </w:r>
      <w:r>
        <w:t xml:space="preserve"> – AKTIV/PASSIV</w:t>
      </w:r>
      <w:bookmarkEnd w:id="14"/>
    </w:p>
    <w:p w14:paraId="54EAA603" w14:textId="77777777" w:rsidR="00F8218A" w:rsidRPr="00D3592A" w:rsidRDefault="00F8218A" w:rsidP="00F8218A">
      <w:pPr>
        <w:rPr>
          <w:rFonts w:cs="Arial"/>
        </w:rPr>
      </w:pPr>
      <w:r w:rsidRPr="00A87EAD">
        <w:rPr>
          <w:rFonts w:eastAsia="Symbol" w:cs="Arial"/>
        </w:rPr>
        <w:t>[</w:t>
      </w:r>
      <w:r w:rsidRPr="00507D43">
        <w:t>Har föreningen en policy kring aktiv och passiv rekrytering av spelare som är medlem i en annan basketförening?</w:t>
      </w:r>
      <w:r>
        <w:t xml:space="preserve"> Aktiv=någon från er förening frågar en spelare i en annan förening om hen vill byta till er förening, Passiv=om spelare själva hör av sig och vill byta förening.</w:t>
      </w:r>
      <w:r w:rsidRPr="00D3592A">
        <w:rPr>
          <w:rFonts w:ascii="Symbol" w:eastAsia="Symbol" w:hAnsi="Symbol" w:cs="Symbol"/>
        </w:rPr>
        <w:t>]</w:t>
      </w:r>
    </w:p>
    <w:p w14:paraId="29B01E4D" w14:textId="77777777" w:rsidR="00F8218A" w:rsidRPr="00D3592A" w:rsidRDefault="00F8218A" w:rsidP="00F8218A"/>
    <w:p w14:paraId="64873368" w14:textId="77777777" w:rsidR="00F8218A" w:rsidRDefault="00F8218A" w:rsidP="00F8218A">
      <w:pPr>
        <w:pStyle w:val="Rubrik1"/>
        <w:rPr>
          <w:lang w:eastAsia="sv-SE"/>
        </w:rPr>
      </w:pPr>
      <w:bookmarkStart w:id="15" w:name="_Toc75442833"/>
      <w:bookmarkStart w:id="16" w:name="_Toc49501317"/>
      <w:r>
        <w:rPr>
          <w:lang w:eastAsia="sv-SE"/>
        </w:rPr>
        <w:t>ANNAT</w:t>
      </w:r>
      <w:bookmarkEnd w:id="15"/>
    </w:p>
    <w:p w14:paraId="7B7E63E0" w14:textId="5F8BED07" w:rsidR="00F8218A" w:rsidRPr="00B95044" w:rsidRDefault="00EA3AF8" w:rsidP="008B7AA5">
      <w:pPr>
        <w:rPr>
          <w:lang w:eastAsia="sv-SE"/>
        </w:rPr>
      </w:pPr>
      <w:r w:rsidRPr="00EA3AF8">
        <w:rPr>
          <w:lang w:eastAsia="sv-SE"/>
        </w:rPr>
        <w:t xml:space="preserve">[Fundera gärna på om ni som förening har något att erbjuda spelarna utöver lagträning? Det kan vara exempelvis individuell träning, egenledd öppet hus-träning, läger, läxhjälp, mellanmål/frukost, utbildning, utrustning, stipendium eller ett samarbete </w:t>
      </w:r>
      <w:r w:rsidRPr="00EA3AF8">
        <w:rPr>
          <w:lang w:eastAsia="sv-SE"/>
        </w:rPr>
        <w:lastRenderedPageBreak/>
        <w:t>med en annan idrottsförening som kanske gör kostnaden för medlemskapet i den föreningen lite lägre.]</w:t>
      </w:r>
    </w:p>
    <w:p w14:paraId="3ACA8009" w14:textId="77777777" w:rsidR="00F8218A" w:rsidRPr="00A96B60" w:rsidRDefault="00F8218A" w:rsidP="00F8218A">
      <w:pPr>
        <w:pStyle w:val="Rubrik1"/>
        <w:rPr>
          <w:lang w:eastAsia="sv-SE"/>
        </w:rPr>
      </w:pPr>
      <w:bookmarkStart w:id="17" w:name="_Toc75442834"/>
      <w:r>
        <w:rPr>
          <w:lang w:eastAsia="sv-SE"/>
        </w:rPr>
        <w:t>LEDAR- OCH DOMARFÖRSÖRJNING</w:t>
      </w:r>
      <w:bookmarkEnd w:id="17"/>
    </w:p>
    <w:p w14:paraId="059EB642" w14:textId="77777777" w:rsidR="00F8218A" w:rsidRPr="00A96B60" w:rsidRDefault="00F8218A" w:rsidP="00030719">
      <w:pPr>
        <w:rPr>
          <w:lang w:eastAsia="sv-SE"/>
        </w:rPr>
      </w:pPr>
      <w:r w:rsidRPr="00B95044">
        <w:rPr>
          <w:rFonts w:eastAsia="Symbol" w:cs="Arial"/>
        </w:rPr>
        <w:t>[</w:t>
      </w:r>
      <w:r>
        <w:rPr>
          <w:rFonts w:eastAsia="Symbol" w:cs="Arial"/>
        </w:rPr>
        <w:t>För att säkra framtidens ledar- och domarförsörjning behöver vi väcka intresset hos dagens spelare tidigt. A</w:t>
      </w:r>
      <w:r>
        <w:rPr>
          <w:lang w:eastAsia="sv-SE"/>
        </w:rPr>
        <w:t xml:space="preserve">tt </w:t>
      </w:r>
      <w:r w:rsidRPr="00A96B60">
        <w:rPr>
          <w:lang w:eastAsia="sv-SE"/>
        </w:rPr>
        <w:t>do</w:t>
      </w:r>
      <w:r w:rsidRPr="00A96B60">
        <w:rPr>
          <w:rFonts w:ascii="Arial" w:hAnsi="Arial" w:cs="Arial"/>
          <w:lang w:eastAsia="sv-SE"/>
        </w:rPr>
        <w:t>̈</w:t>
      </w:r>
      <w:r w:rsidRPr="00A96B60">
        <w:rPr>
          <w:lang w:eastAsia="sv-SE"/>
        </w:rPr>
        <w:t>ma basketmatcher och vara tra</w:t>
      </w:r>
      <w:r w:rsidRPr="00A96B60">
        <w:rPr>
          <w:rFonts w:ascii="Arial" w:hAnsi="Arial" w:cs="Arial"/>
          <w:lang w:eastAsia="sv-SE"/>
        </w:rPr>
        <w:t>̈</w:t>
      </w:r>
      <w:r w:rsidRPr="00A96B60">
        <w:rPr>
          <w:lang w:eastAsia="sv-SE"/>
        </w:rPr>
        <w:t>nare fo</w:t>
      </w:r>
      <w:r w:rsidRPr="00A96B60">
        <w:rPr>
          <w:rFonts w:ascii="Arial" w:hAnsi="Arial" w:cs="Arial"/>
          <w:lang w:eastAsia="sv-SE"/>
        </w:rPr>
        <w:t>̈</w:t>
      </w:r>
      <w:r w:rsidRPr="00A96B60">
        <w:rPr>
          <w:lang w:eastAsia="sv-SE"/>
        </w:rPr>
        <w:t>r yngre lag</w:t>
      </w:r>
      <w:r>
        <w:rPr>
          <w:lang w:eastAsia="sv-SE"/>
        </w:rPr>
        <w:t xml:space="preserve"> är dessutom utvecklande för spelaren. Om ni som förening har en plan/arbetar aktivt med ledar-/och domarförsörjning kan ni informera om det här.</w:t>
      </w:r>
      <w:r w:rsidRPr="00B95044">
        <w:rPr>
          <w:rFonts w:eastAsia="Symbol" w:cs="Arial"/>
        </w:rPr>
        <w:t>]</w:t>
      </w:r>
    </w:p>
    <w:p w14:paraId="34C2C56A" w14:textId="5025DF3E" w:rsidR="00F8218A" w:rsidRPr="00D3592A" w:rsidRDefault="00030719" w:rsidP="00030719">
      <w:pPr>
        <w:pStyle w:val="Rubrik1"/>
        <w:rPr>
          <w:lang w:eastAsia="sv-SE"/>
        </w:rPr>
      </w:pPr>
      <w:bookmarkStart w:id="18" w:name="_Toc75442728"/>
      <w:bookmarkStart w:id="19" w:name="_Toc75442835"/>
      <w:r w:rsidRPr="00D3592A">
        <w:rPr>
          <w:lang w:eastAsia="sv-SE"/>
        </w:rPr>
        <w:t>TIPS</w:t>
      </w:r>
      <w:bookmarkEnd w:id="16"/>
      <w:bookmarkEnd w:id="18"/>
      <w:bookmarkEnd w:id="19"/>
    </w:p>
    <w:p w14:paraId="2F1C3944" w14:textId="77777777" w:rsidR="00F8218A" w:rsidRPr="00D3592A" w:rsidRDefault="00F8218A" w:rsidP="00030719">
      <w:pPr>
        <w:rPr>
          <w:lang w:eastAsia="sv-SE"/>
        </w:rPr>
      </w:pPr>
      <w:r w:rsidRPr="00D3592A">
        <w:rPr>
          <w:rFonts w:ascii="Symbol" w:eastAsia="Symbol" w:hAnsi="Symbol" w:cs="Symbol"/>
          <w:lang w:eastAsia="sv-SE"/>
        </w:rPr>
        <w:t>[</w:t>
      </w:r>
      <w:r w:rsidRPr="00D3592A">
        <w:rPr>
          <w:lang w:eastAsia="sv-SE"/>
        </w:rPr>
        <w:t>Här kommer några praktiska tips:</w:t>
      </w:r>
    </w:p>
    <w:p w14:paraId="38D8220E" w14:textId="77777777" w:rsidR="00F8218A" w:rsidRPr="00D3592A" w:rsidRDefault="00F8218A" w:rsidP="00030719">
      <w:pPr>
        <w:rPr>
          <w:lang w:eastAsia="sv-SE"/>
        </w:rPr>
      </w:pPr>
      <w:r w:rsidRPr="00D3592A">
        <w:rPr>
          <w:lang w:eastAsia="sv-SE"/>
        </w:rPr>
        <w:t>Träningen börjar i omklädningsrummet 10 minuter före utsatt halltid. Då samlas alla och ”checkar in”. På det sättet kan man maximera tiden på golvet.</w:t>
      </w:r>
    </w:p>
    <w:p w14:paraId="569F4FFF" w14:textId="77777777" w:rsidR="00F8218A" w:rsidRPr="00D3592A" w:rsidRDefault="00F8218A" w:rsidP="00030719">
      <w:pPr>
        <w:rPr>
          <w:lang w:eastAsia="sv-SE"/>
        </w:rPr>
      </w:pPr>
      <w:r w:rsidRPr="00D3592A">
        <w:rPr>
          <w:lang w:eastAsia="sv-SE"/>
        </w:rPr>
        <w:t>Vattenflaskorna ska alltid vara fyllda före ”in-checkningen” och placeras på ett i förväg bestämt ställe i hallen. Alla står alltid upp under vattenpauserna.</w:t>
      </w:r>
    </w:p>
    <w:p w14:paraId="38CCCC78" w14:textId="77777777" w:rsidR="00F8218A" w:rsidRPr="00D3592A" w:rsidRDefault="00F8218A" w:rsidP="00030719">
      <w:pPr>
        <w:rPr>
          <w:lang w:eastAsia="sv-SE"/>
        </w:rPr>
      </w:pPr>
      <w:r w:rsidRPr="00D3592A">
        <w:rPr>
          <w:lang w:eastAsia="sv-SE"/>
        </w:rPr>
        <w:t>Se till att ha en träningsplanering och korta ledtider mellan övningarna.</w:t>
      </w:r>
    </w:p>
    <w:p w14:paraId="23CCE17A" w14:textId="77777777" w:rsidR="00F8218A" w:rsidRPr="00D3592A" w:rsidRDefault="00F8218A" w:rsidP="00030719">
      <w:pPr>
        <w:rPr>
          <w:lang w:eastAsia="sv-SE"/>
        </w:rPr>
      </w:pPr>
      <w:r w:rsidRPr="00D3592A">
        <w:rPr>
          <w:lang w:eastAsia="sv-SE"/>
        </w:rPr>
        <w:t xml:space="preserve">För att minimera risken för sociala grupperingar och att spelare känner sig utanför, delar du som tränare in grupperna inför en övning. </w:t>
      </w:r>
    </w:p>
    <w:p w14:paraId="05F2BC8C" w14:textId="77777777" w:rsidR="00F8218A" w:rsidRPr="00D3592A" w:rsidRDefault="00F8218A" w:rsidP="00030719">
      <w:pPr>
        <w:rPr>
          <w:lang w:eastAsia="sv-SE"/>
        </w:rPr>
      </w:pPr>
      <w:r w:rsidRPr="00D3592A">
        <w:rPr>
          <w:lang w:eastAsia="sv-SE"/>
        </w:rPr>
        <w:t xml:space="preserve">Om en spelare inte har möjlighet att komma på träningen, ber du om att få bli underrättad i förväg. </w:t>
      </w:r>
    </w:p>
    <w:p w14:paraId="4C37F551" w14:textId="77777777" w:rsidR="00F8218A" w:rsidRPr="00D3592A" w:rsidRDefault="00F8218A" w:rsidP="00030719">
      <w:pPr>
        <w:rPr>
          <w:lang w:eastAsia="sv-SE"/>
        </w:rPr>
      </w:pPr>
      <w:r w:rsidRPr="00D3592A">
        <w:rPr>
          <w:lang w:eastAsia="sv-SE"/>
        </w:rPr>
        <w:t xml:space="preserve">Om du har möjlighet, ta gärna med en högtalare och spela musik när det passar, t ex i omklädningsrummet eller under uppvärmningen. </w:t>
      </w:r>
    </w:p>
    <w:p w14:paraId="19CAEF95" w14:textId="77777777" w:rsidR="00F8218A" w:rsidRDefault="00F8218A" w:rsidP="00030719">
      <w:pPr>
        <w:rPr>
          <w:lang w:eastAsia="sv-SE"/>
        </w:rPr>
      </w:pPr>
      <w:r w:rsidRPr="00D3592A">
        <w:rPr>
          <w:lang w:eastAsia="sv-SE"/>
        </w:rPr>
        <w:t>Det är inte bara spelarna som måste ha ätit ordentligt före träning</w:t>
      </w:r>
      <w:r>
        <w:rPr>
          <w:lang w:eastAsia="sv-SE"/>
        </w:rPr>
        <w:t xml:space="preserve"> och match</w:t>
      </w:r>
      <w:r w:rsidRPr="00D3592A">
        <w:rPr>
          <w:lang w:eastAsia="sv-SE"/>
        </w:rPr>
        <w:t xml:space="preserve">, utan även du som tränare. Din energi och ditt humör är helt avgörande för kvaliteten på träningen och spelarnas upplevelse av den. Om du har en dålig dag (alla har </w:t>
      </w:r>
      <w:r>
        <w:rPr>
          <w:lang w:eastAsia="sv-SE"/>
        </w:rPr>
        <w:t xml:space="preserve">vi </w:t>
      </w:r>
      <w:r w:rsidRPr="00D3592A">
        <w:rPr>
          <w:lang w:eastAsia="sv-SE"/>
        </w:rPr>
        <w:t xml:space="preserve">sådana) </w:t>
      </w:r>
      <w:r>
        <w:rPr>
          <w:lang w:eastAsia="sv-SE"/>
        </w:rPr>
        <w:t xml:space="preserve">kan det vara </w:t>
      </w:r>
      <w:r w:rsidRPr="00D3592A">
        <w:rPr>
          <w:lang w:eastAsia="sv-SE"/>
        </w:rPr>
        <w:t>bra att säga det till spelarna, så att de inte sammanblandar ditt eventuellt dåliga humör och tålamod med sin egen person eller prestation.</w:t>
      </w:r>
    </w:p>
    <w:p w14:paraId="1955E1BA" w14:textId="77777777" w:rsidR="00F8218A" w:rsidRPr="00D3592A" w:rsidRDefault="00F8218A" w:rsidP="00030719">
      <w:pPr>
        <w:rPr>
          <w:lang w:eastAsia="sv-SE"/>
        </w:rPr>
      </w:pPr>
      <w:r>
        <w:rPr>
          <w:lang w:eastAsia="sv-SE"/>
        </w:rPr>
        <w:t>Inför match, berätta gärna för föräldragruppen vad fokus på träning har varit på sista tiden (”rotering”/”pick ’n roll”/”hjälpförsvar”). Det gör det ännu roligare att följa matchen från läktaren (och reducerar eventuellt ensidigt fokus på poänggörande).</w:t>
      </w:r>
      <w:r>
        <w:rPr>
          <w:rFonts w:ascii="Symbol" w:eastAsia="Symbol" w:hAnsi="Symbol" w:cs="Symbol"/>
          <w:lang w:eastAsia="sv-SE"/>
        </w:rPr>
        <w:sym w:font="Symbol" w:char="F05D"/>
      </w:r>
    </w:p>
    <w:p w14:paraId="0EC151B3" w14:textId="77777777" w:rsidR="00F8218A" w:rsidRDefault="00F8218A" w:rsidP="00030719">
      <w:pPr>
        <w:rPr>
          <w:rStyle w:val="Rubrik1Char"/>
        </w:rPr>
      </w:pPr>
      <w:r>
        <w:rPr>
          <w:rStyle w:val="Rubrik1Char"/>
        </w:rPr>
        <w:br w:type="page"/>
      </w:r>
    </w:p>
    <w:p w14:paraId="2967EB30" w14:textId="0DBA430A" w:rsidR="00F8218A" w:rsidRPr="00D3592A" w:rsidRDefault="00030719" w:rsidP="00F8218A">
      <w:pPr>
        <w:rPr>
          <w:rFonts w:cs="Arial"/>
          <w:sz w:val="24"/>
          <w:szCs w:val="24"/>
          <w:lang w:eastAsia="sv-SE"/>
        </w:rPr>
      </w:pPr>
      <w:bookmarkStart w:id="20" w:name="_Toc75442836"/>
      <w:r w:rsidRPr="00D3592A">
        <w:rPr>
          <w:rStyle w:val="Rubrik1Char"/>
        </w:rPr>
        <w:lastRenderedPageBreak/>
        <w:t>VÅRA ÅLDERSGRUPPER - ÖVERSIKT</w:t>
      </w:r>
      <w:bookmarkEnd w:id="20"/>
    </w:p>
    <w:tbl>
      <w:tblPr>
        <w:tblStyle w:val="Tabellrutnt"/>
        <w:tblW w:w="0" w:type="auto"/>
        <w:tblLook w:val="04A0" w:firstRow="1" w:lastRow="0" w:firstColumn="1" w:lastColumn="0" w:noHBand="0" w:noVBand="1"/>
      </w:tblPr>
      <w:tblGrid>
        <w:gridCol w:w="2980"/>
        <w:gridCol w:w="5513"/>
      </w:tblGrid>
      <w:tr w:rsidR="00F8218A" w:rsidRPr="00D3592A" w14:paraId="78F0104B" w14:textId="77777777" w:rsidTr="00513375">
        <w:tc>
          <w:tcPr>
            <w:tcW w:w="9062" w:type="dxa"/>
            <w:gridSpan w:val="2"/>
          </w:tcPr>
          <w:p w14:paraId="12B65BE5" w14:textId="77777777" w:rsidR="00F8218A" w:rsidRPr="00030719" w:rsidRDefault="00F8218A" w:rsidP="00513375">
            <w:pPr>
              <w:rPr>
                <w:rFonts w:cs="Arial"/>
                <w:b/>
                <w:bCs/>
              </w:rPr>
            </w:pPr>
            <w:r w:rsidRPr="00030719">
              <w:rPr>
                <w:rFonts w:cs="Arial"/>
                <w:b/>
                <w:bCs/>
                <w:lang w:eastAsia="sv-SE"/>
              </w:rPr>
              <w:t>6–8 ÅR BASKETLEK</w:t>
            </w:r>
          </w:p>
        </w:tc>
      </w:tr>
      <w:tr w:rsidR="00F8218A" w:rsidRPr="00D3592A" w14:paraId="67C4FCAF" w14:textId="77777777" w:rsidTr="00513375">
        <w:tc>
          <w:tcPr>
            <w:tcW w:w="3114" w:type="dxa"/>
          </w:tcPr>
          <w:p w14:paraId="2CADFE9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Lagindelning:</w:t>
            </w:r>
          </w:p>
        </w:tc>
        <w:tc>
          <w:tcPr>
            <w:tcW w:w="5948" w:type="dxa"/>
          </w:tcPr>
          <w:p w14:paraId="2A0DA022"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6B11F45C" w14:textId="77777777" w:rsidTr="00513375">
        <w:tc>
          <w:tcPr>
            <w:tcW w:w="3114" w:type="dxa"/>
          </w:tcPr>
          <w:p w14:paraId="0B1EB898"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coacher per träningsgrupp:</w:t>
            </w:r>
          </w:p>
        </w:tc>
        <w:tc>
          <w:tcPr>
            <w:tcW w:w="5948" w:type="dxa"/>
          </w:tcPr>
          <w:p w14:paraId="349C4BBA"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700B32B3" w14:textId="77777777" w:rsidTr="00513375">
        <w:tc>
          <w:tcPr>
            <w:tcW w:w="3114" w:type="dxa"/>
          </w:tcPr>
          <w:p w14:paraId="2AD86CC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basketträningar per vecka:</w:t>
            </w:r>
          </w:p>
        </w:tc>
        <w:tc>
          <w:tcPr>
            <w:tcW w:w="5948" w:type="dxa"/>
          </w:tcPr>
          <w:p w14:paraId="4BD2C638"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1</w:t>
            </w:r>
            <w:r w:rsidRPr="00030719">
              <w:rPr>
                <w:rFonts w:ascii="HelveticaNeue LT 45 Light" w:eastAsia="Symbol" w:hAnsi="HelveticaNeue LT 45 Light" w:cs="Symbol"/>
                <w:sz w:val="18"/>
                <w:szCs w:val="18"/>
                <w:lang w:eastAsia="sv-SE"/>
              </w:rPr>
              <w:t>]</w:t>
            </w:r>
          </w:p>
        </w:tc>
      </w:tr>
      <w:tr w:rsidR="00F8218A" w:rsidRPr="00D3592A" w14:paraId="7E98F21A" w14:textId="77777777" w:rsidTr="00513375">
        <w:tc>
          <w:tcPr>
            <w:tcW w:w="3114" w:type="dxa"/>
          </w:tcPr>
          <w:p w14:paraId="78A4ED7E"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Längd på träning:</w:t>
            </w:r>
          </w:p>
        </w:tc>
        <w:tc>
          <w:tcPr>
            <w:tcW w:w="5948" w:type="dxa"/>
          </w:tcPr>
          <w:p w14:paraId="6A37ED56"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1h</w:t>
            </w:r>
            <w:r w:rsidRPr="00030719">
              <w:rPr>
                <w:rFonts w:ascii="HelveticaNeue LT 45 Light" w:eastAsia="Symbol" w:hAnsi="HelveticaNeue LT 45 Light" w:cs="Symbol"/>
                <w:sz w:val="18"/>
                <w:szCs w:val="18"/>
                <w:lang w:eastAsia="sv-SE"/>
              </w:rPr>
              <w:t>]</w:t>
            </w:r>
          </w:p>
        </w:tc>
      </w:tr>
      <w:tr w:rsidR="00F8218A" w:rsidRPr="00D3592A" w14:paraId="7735FDD8" w14:textId="77777777" w:rsidTr="00513375">
        <w:tc>
          <w:tcPr>
            <w:tcW w:w="3114" w:type="dxa"/>
          </w:tcPr>
          <w:p w14:paraId="4C8CC4E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fyspass/vecka:</w:t>
            </w:r>
          </w:p>
        </w:tc>
        <w:tc>
          <w:tcPr>
            <w:tcW w:w="5948" w:type="dxa"/>
          </w:tcPr>
          <w:p w14:paraId="4F6BD778"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Fys ingår i ordinarie träningspass</w:t>
            </w:r>
            <w:r w:rsidRPr="00030719">
              <w:rPr>
                <w:rFonts w:ascii="HelveticaNeue LT 45 Light" w:eastAsia="Symbol" w:hAnsi="HelveticaNeue LT 45 Light" w:cs="Symbol"/>
                <w:sz w:val="18"/>
                <w:szCs w:val="18"/>
                <w:lang w:eastAsia="sv-SE"/>
              </w:rPr>
              <w:t>]</w:t>
            </w:r>
          </w:p>
        </w:tc>
      </w:tr>
      <w:tr w:rsidR="00F8218A" w:rsidRPr="00D3592A" w14:paraId="7BED9A01" w14:textId="77777777" w:rsidTr="00513375">
        <w:tc>
          <w:tcPr>
            <w:tcW w:w="3114" w:type="dxa"/>
          </w:tcPr>
          <w:p w14:paraId="6D582CD8"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Matcher/serier:</w:t>
            </w:r>
          </w:p>
        </w:tc>
        <w:tc>
          <w:tcPr>
            <w:tcW w:w="5948" w:type="dxa"/>
          </w:tcPr>
          <w:p w14:paraId="6ABD5187"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p>
        </w:tc>
      </w:tr>
      <w:tr w:rsidR="00F8218A" w:rsidRPr="00D3592A" w14:paraId="1A8C364F" w14:textId="77777777" w:rsidTr="00513375">
        <w:tc>
          <w:tcPr>
            <w:tcW w:w="3114" w:type="dxa"/>
          </w:tcPr>
          <w:p w14:paraId="653A2321"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Cuper/turneringar:</w:t>
            </w:r>
          </w:p>
        </w:tc>
        <w:tc>
          <w:tcPr>
            <w:tcW w:w="5948" w:type="dxa"/>
          </w:tcPr>
          <w:p w14:paraId="0262921E"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r w:rsidR="00F8218A" w:rsidRPr="00D3592A" w14:paraId="2582815A" w14:textId="77777777" w:rsidTr="00513375">
        <w:tc>
          <w:tcPr>
            <w:tcW w:w="3114" w:type="dxa"/>
          </w:tcPr>
          <w:p w14:paraId="100C2B07"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Reglerad speltid:</w:t>
            </w:r>
          </w:p>
        </w:tc>
        <w:tc>
          <w:tcPr>
            <w:tcW w:w="5948" w:type="dxa"/>
          </w:tcPr>
          <w:p w14:paraId="3DDB6A1C"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w:t>
            </w:r>
            <w:r w:rsidRPr="00030719">
              <w:rPr>
                <w:rFonts w:ascii="HelveticaNeue LT 45 Light" w:eastAsia="Symbol" w:hAnsi="HelveticaNeue LT 45 Light" w:cs="Symbol"/>
                <w:sz w:val="18"/>
                <w:szCs w:val="18"/>
                <w:lang w:eastAsia="sv-SE"/>
              </w:rPr>
              <w:t>]</w:t>
            </w:r>
          </w:p>
        </w:tc>
      </w:tr>
      <w:tr w:rsidR="00F8218A" w:rsidRPr="00D3592A" w14:paraId="13C46765" w14:textId="77777777" w:rsidTr="00513375">
        <w:tc>
          <w:tcPr>
            <w:tcW w:w="3114" w:type="dxa"/>
          </w:tcPr>
          <w:p w14:paraId="1AA9109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Användning av spelsystem med förutbestämda beslut:</w:t>
            </w:r>
          </w:p>
        </w:tc>
        <w:tc>
          <w:tcPr>
            <w:tcW w:w="5948" w:type="dxa"/>
          </w:tcPr>
          <w:p w14:paraId="62EF5CB5"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w:t>
            </w:r>
            <w:r w:rsidRPr="00030719">
              <w:rPr>
                <w:rFonts w:ascii="HelveticaNeue LT 45 Light" w:eastAsia="Symbol" w:hAnsi="HelveticaNeue LT 45 Light" w:cs="Symbol"/>
                <w:sz w:val="18"/>
                <w:szCs w:val="18"/>
                <w:lang w:eastAsia="sv-SE"/>
              </w:rPr>
              <w:t>]</w:t>
            </w:r>
          </w:p>
        </w:tc>
      </w:tr>
      <w:tr w:rsidR="00F8218A" w:rsidRPr="00D3592A" w14:paraId="53D17C82" w14:textId="77777777" w:rsidTr="00513375">
        <w:tc>
          <w:tcPr>
            <w:tcW w:w="3114" w:type="dxa"/>
          </w:tcPr>
          <w:p w14:paraId="70BF46C9"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Utbildningsnivå tränare:</w:t>
            </w:r>
          </w:p>
        </w:tc>
        <w:tc>
          <w:tcPr>
            <w:tcW w:w="5948" w:type="dxa"/>
          </w:tcPr>
          <w:p w14:paraId="750B7697" w14:textId="77777777" w:rsidR="00F8218A" w:rsidRPr="00030719" w:rsidRDefault="00F8218A" w:rsidP="00513375">
            <w:pPr>
              <w:pStyle w:val="Ingetavstnd"/>
              <w:rPr>
                <w:rFonts w:ascii="HelveticaNeue LT 45 Light" w:eastAsia="Symbol" w:hAnsi="HelveticaNeue LT 45 Light" w:cs="Symbol"/>
                <w:sz w:val="18"/>
                <w:szCs w:val="18"/>
                <w:lang w:eastAsia="sv-SE"/>
              </w:rPr>
            </w:pPr>
          </w:p>
        </w:tc>
      </w:tr>
      <w:tr w:rsidR="00F8218A" w:rsidRPr="00D3592A" w14:paraId="100931E5" w14:textId="77777777" w:rsidTr="00513375">
        <w:tc>
          <w:tcPr>
            <w:tcW w:w="3114" w:type="dxa"/>
          </w:tcPr>
          <w:p w14:paraId="26A27898"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Individuella utvecklingssamtal med spelarna:</w:t>
            </w:r>
          </w:p>
        </w:tc>
        <w:tc>
          <w:tcPr>
            <w:tcW w:w="5948" w:type="dxa"/>
          </w:tcPr>
          <w:p w14:paraId="41F9323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r w:rsidR="00F8218A" w:rsidRPr="00D3592A" w14:paraId="78F45E5D" w14:textId="77777777" w:rsidTr="00513375">
        <w:tc>
          <w:tcPr>
            <w:tcW w:w="3114" w:type="dxa"/>
          </w:tcPr>
          <w:p w14:paraId="4BCBC89A"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Periodisera träningsåret:</w:t>
            </w:r>
          </w:p>
        </w:tc>
        <w:tc>
          <w:tcPr>
            <w:tcW w:w="5948" w:type="dxa"/>
          </w:tcPr>
          <w:p w14:paraId="63DB8E71"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r w:rsidR="00F8218A" w:rsidRPr="00D3592A" w14:paraId="6BEDE481" w14:textId="77777777" w:rsidTr="00513375">
        <w:tc>
          <w:tcPr>
            <w:tcW w:w="3114" w:type="dxa"/>
          </w:tcPr>
          <w:p w14:paraId="51D50368"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Träningsläger:</w:t>
            </w:r>
          </w:p>
        </w:tc>
        <w:tc>
          <w:tcPr>
            <w:tcW w:w="5948" w:type="dxa"/>
          </w:tcPr>
          <w:p w14:paraId="73F07CBA"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bl>
    <w:p w14:paraId="2064094C" w14:textId="77777777" w:rsidR="00F8218A" w:rsidRPr="00D3592A" w:rsidRDefault="00F8218A" w:rsidP="00F8218A">
      <w:pPr>
        <w:pStyle w:val="Ingetavstnd"/>
        <w:rPr>
          <w:rFonts w:ascii="Arial" w:hAnsi="Arial" w:cs="Arial"/>
          <w:sz w:val="24"/>
          <w:szCs w:val="24"/>
          <w:lang w:eastAsia="sv-SE"/>
        </w:rPr>
      </w:pPr>
    </w:p>
    <w:p w14:paraId="38C579C2" w14:textId="77777777" w:rsidR="00F8218A" w:rsidRPr="00D3592A" w:rsidRDefault="00F8218A" w:rsidP="00F8218A">
      <w:pPr>
        <w:pStyle w:val="Ingetavstnd"/>
        <w:rPr>
          <w:rFonts w:ascii="Arial" w:hAnsi="Arial" w:cs="Arial"/>
          <w:sz w:val="24"/>
          <w:szCs w:val="24"/>
          <w:lang w:eastAsia="sv-SE"/>
        </w:rPr>
      </w:pPr>
    </w:p>
    <w:tbl>
      <w:tblPr>
        <w:tblStyle w:val="Tabellrutnt"/>
        <w:tblW w:w="0" w:type="auto"/>
        <w:tblLook w:val="04A0" w:firstRow="1" w:lastRow="0" w:firstColumn="1" w:lastColumn="0" w:noHBand="0" w:noVBand="1"/>
      </w:tblPr>
      <w:tblGrid>
        <w:gridCol w:w="2969"/>
        <w:gridCol w:w="5524"/>
      </w:tblGrid>
      <w:tr w:rsidR="00F8218A" w:rsidRPr="00D3592A" w14:paraId="551BE4D9" w14:textId="77777777" w:rsidTr="00513375">
        <w:tc>
          <w:tcPr>
            <w:tcW w:w="9062" w:type="dxa"/>
            <w:gridSpan w:val="2"/>
          </w:tcPr>
          <w:p w14:paraId="0ADCD674" w14:textId="77777777" w:rsidR="00F8218A" w:rsidRPr="00030719" w:rsidRDefault="00F8218A" w:rsidP="00513375">
            <w:pPr>
              <w:rPr>
                <w:rFonts w:cs="Arial"/>
                <w:b/>
                <w:bCs/>
              </w:rPr>
            </w:pPr>
            <w:r w:rsidRPr="00030719">
              <w:rPr>
                <w:rFonts w:cs="Arial"/>
                <w:b/>
                <w:bCs/>
              </w:rPr>
              <w:t>U8-U10 EASY BASKET</w:t>
            </w:r>
          </w:p>
        </w:tc>
      </w:tr>
      <w:tr w:rsidR="00F8218A" w:rsidRPr="00D3592A" w14:paraId="06D5DC53" w14:textId="77777777" w:rsidTr="00513375">
        <w:tc>
          <w:tcPr>
            <w:tcW w:w="3114" w:type="dxa"/>
          </w:tcPr>
          <w:p w14:paraId="2A274854"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Lagindelning:</w:t>
            </w:r>
          </w:p>
        </w:tc>
        <w:tc>
          <w:tcPr>
            <w:tcW w:w="5948" w:type="dxa"/>
          </w:tcPr>
          <w:p w14:paraId="400E7CC8"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0535B634" w14:textId="77777777" w:rsidTr="00513375">
        <w:tc>
          <w:tcPr>
            <w:tcW w:w="3114" w:type="dxa"/>
          </w:tcPr>
          <w:p w14:paraId="5572238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coacher per träningsgrupp:</w:t>
            </w:r>
          </w:p>
        </w:tc>
        <w:tc>
          <w:tcPr>
            <w:tcW w:w="5948" w:type="dxa"/>
          </w:tcPr>
          <w:p w14:paraId="16CB02C3"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761E2E3E" w14:textId="77777777" w:rsidTr="00513375">
        <w:tc>
          <w:tcPr>
            <w:tcW w:w="3114" w:type="dxa"/>
          </w:tcPr>
          <w:p w14:paraId="789BA7A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basketträningar per vecka:</w:t>
            </w:r>
          </w:p>
        </w:tc>
        <w:tc>
          <w:tcPr>
            <w:tcW w:w="5948" w:type="dxa"/>
          </w:tcPr>
          <w:p w14:paraId="067CA04C"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U8-U9 1 gg</w:t>
            </w: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 xml:space="preserve"> </w:t>
            </w: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U10 2 ggr</w:t>
            </w:r>
            <w:r w:rsidRPr="00030719">
              <w:rPr>
                <w:rFonts w:ascii="HelveticaNeue LT 45 Light" w:eastAsia="Symbol" w:hAnsi="HelveticaNeue LT 45 Light" w:cs="Symbol"/>
                <w:sz w:val="18"/>
                <w:szCs w:val="18"/>
                <w:lang w:eastAsia="sv-SE"/>
              </w:rPr>
              <w:t>]</w:t>
            </w:r>
          </w:p>
        </w:tc>
      </w:tr>
      <w:tr w:rsidR="00F8218A" w:rsidRPr="00D3592A" w14:paraId="29C2872E" w14:textId="77777777" w:rsidTr="00513375">
        <w:tc>
          <w:tcPr>
            <w:tcW w:w="3114" w:type="dxa"/>
          </w:tcPr>
          <w:p w14:paraId="7EE0E7EC"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Längd på träning:</w:t>
            </w:r>
          </w:p>
        </w:tc>
        <w:tc>
          <w:tcPr>
            <w:tcW w:w="5948" w:type="dxa"/>
          </w:tcPr>
          <w:p w14:paraId="152E3C0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U8-U9 60 min</w:t>
            </w: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 xml:space="preserve"> </w:t>
            </w: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U10 75 min</w:t>
            </w:r>
            <w:r w:rsidRPr="00030719">
              <w:rPr>
                <w:rFonts w:ascii="HelveticaNeue LT 45 Light" w:eastAsia="Symbol" w:hAnsi="HelveticaNeue LT 45 Light" w:cs="Symbol"/>
                <w:sz w:val="18"/>
                <w:szCs w:val="18"/>
                <w:lang w:eastAsia="sv-SE"/>
              </w:rPr>
              <w:t>]</w:t>
            </w:r>
          </w:p>
        </w:tc>
      </w:tr>
      <w:tr w:rsidR="00F8218A" w:rsidRPr="00D3592A" w14:paraId="2FB2075F" w14:textId="77777777" w:rsidTr="00513375">
        <w:tc>
          <w:tcPr>
            <w:tcW w:w="3114" w:type="dxa"/>
          </w:tcPr>
          <w:p w14:paraId="26C8BBF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fyspass/vecka:</w:t>
            </w:r>
          </w:p>
        </w:tc>
        <w:tc>
          <w:tcPr>
            <w:tcW w:w="5948" w:type="dxa"/>
          </w:tcPr>
          <w:p w14:paraId="7DE0AF4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Fys ingår i ordinarie träningspass</w:t>
            </w:r>
            <w:r w:rsidRPr="00030719">
              <w:rPr>
                <w:rFonts w:ascii="HelveticaNeue LT 45 Light" w:eastAsia="Symbol" w:hAnsi="HelveticaNeue LT 45 Light" w:cs="Symbol"/>
                <w:sz w:val="18"/>
                <w:szCs w:val="18"/>
                <w:lang w:eastAsia="sv-SE"/>
              </w:rPr>
              <w:t>]</w:t>
            </w:r>
          </w:p>
        </w:tc>
      </w:tr>
      <w:tr w:rsidR="00F8218A" w:rsidRPr="00D3592A" w14:paraId="53CACA79" w14:textId="77777777" w:rsidTr="00513375">
        <w:tc>
          <w:tcPr>
            <w:tcW w:w="3114" w:type="dxa"/>
          </w:tcPr>
          <w:p w14:paraId="5BD19EA7"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Matcher/serier:</w:t>
            </w:r>
          </w:p>
        </w:tc>
        <w:tc>
          <w:tcPr>
            <w:tcW w:w="5948" w:type="dxa"/>
          </w:tcPr>
          <w:p w14:paraId="13C05007"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27B704B2" w14:textId="77777777" w:rsidTr="00513375">
        <w:tc>
          <w:tcPr>
            <w:tcW w:w="3114" w:type="dxa"/>
          </w:tcPr>
          <w:p w14:paraId="25C66B0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Cuper/turneringar:</w:t>
            </w:r>
          </w:p>
        </w:tc>
        <w:tc>
          <w:tcPr>
            <w:tcW w:w="5948" w:type="dxa"/>
          </w:tcPr>
          <w:p w14:paraId="4805F5E4"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1E3EDD4E" w14:textId="77777777" w:rsidTr="00513375">
        <w:tc>
          <w:tcPr>
            <w:tcW w:w="3114" w:type="dxa"/>
          </w:tcPr>
          <w:p w14:paraId="333BE47A"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Reglerad speltid:</w:t>
            </w:r>
          </w:p>
        </w:tc>
        <w:tc>
          <w:tcPr>
            <w:tcW w:w="5948" w:type="dxa"/>
          </w:tcPr>
          <w:p w14:paraId="1BB8DE8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Jämlik alla matcher utan undantag</w:t>
            </w:r>
            <w:r w:rsidRPr="00030719">
              <w:rPr>
                <w:rFonts w:ascii="HelveticaNeue LT 45 Light" w:eastAsia="Symbol" w:hAnsi="HelveticaNeue LT 45 Light" w:cs="Symbol"/>
                <w:sz w:val="18"/>
                <w:szCs w:val="18"/>
                <w:lang w:eastAsia="sv-SE"/>
              </w:rPr>
              <w:t>]</w:t>
            </w:r>
          </w:p>
        </w:tc>
      </w:tr>
      <w:tr w:rsidR="00F8218A" w:rsidRPr="00D3592A" w14:paraId="3716C403" w14:textId="77777777" w:rsidTr="00513375">
        <w:tc>
          <w:tcPr>
            <w:tcW w:w="3114" w:type="dxa"/>
          </w:tcPr>
          <w:p w14:paraId="6CBCCC81"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Användning av spelsystem med förutbestämda beslut:</w:t>
            </w:r>
          </w:p>
        </w:tc>
        <w:tc>
          <w:tcPr>
            <w:tcW w:w="5948" w:type="dxa"/>
          </w:tcPr>
          <w:p w14:paraId="21FE6288"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r w:rsidR="00F8218A" w:rsidRPr="00D3592A" w14:paraId="00958F46" w14:textId="77777777" w:rsidTr="00513375">
        <w:tc>
          <w:tcPr>
            <w:tcW w:w="3114" w:type="dxa"/>
          </w:tcPr>
          <w:p w14:paraId="7F6A814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Utbildningsnivå tränare:</w:t>
            </w:r>
          </w:p>
        </w:tc>
        <w:tc>
          <w:tcPr>
            <w:tcW w:w="5948" w:type="dxa"/>
          </w:tcPr>
          <w:p w14:paraId="33EF5B7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Utvecklingstränare intro+grund</w:t>
            </w:r>
            <w:r w:rsidRPr="00030719">
              <w:rPr>
                <w:rFonts w:ascii="HelveticaNeue LT 45 Light" w:eastAsia="Symbol" w:hAnsi="HelveticaNeue LT 45 Light" w:cs="Symbol"/>
                <w:sz w:val="18"/>
                <w:szCs w:val="18"/>
                <w:lang w:eastAsia="sv-SE"/>
              </w:rPr>
              <w:t>]</w:t>
            </w:r>
          </w:p>
        </w:tc>
      </w:tr>
      <w:tr w:rsidR="00F8218A" w:rsidRPr="00D3592A" w14:paraId="06B3C394" w14:textId="77777777" w:rsidTr="00513375">
        <w:tc>
          <w:tcPr>
            <w:tcW w:w="3114" w:type="dxa"/>
          </w:tcPr>
          <w:p w14:paraId="04A62123"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Individuella utvecklingssamtal med spelarna:</w:t>
            </w:r>
          </w:p>
        </w:tc>
        <w:tc>
          <w:tcPr>
            <w:tcW w:w="5948" w:type="dxa"/>
          </w:tcPr>
          <w:p w14:paraId="7451F1BD"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 men de får fylla i en enkel enkät.</w:t>
            </w:r>
            <w:r w:rsidRPr="00030719">
              <w:rPr>
                <w:rFonts w:ascii="HelveticaNeue LT 45 Light" w:eastAsia="Symbol" w:hAnsi="HelveticaNeue LT 45 Light" w:cs="Symbol"/>
                <w:sz w:val="18"/>
                <w:szCs w:val="18"/>
                <w:lang w:eastAsia="sv-SE"/>
              </w:rPr>
              <w:t>]</w:t>
            </w:r>
          </w:p>
        </w:tc>
      </w:tr>
      <w:tr w:rsidR="00F8218A" w:rsidRPr="00D3592A" w14:paraId="7AF53A72" w14:textId="77777777" w:rsidTr="00513375">
        <w:tc>
          <w:tcPr>
            <w:tcW w:w="3114" w:type="dxa"/>
          </w:tcPr>
          <w:p w14:paraId="3962A5C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Periodisera träningsåret:</w:t>
            </w:r>
          </w:p>
        </w:tc>
        <w:tc>
          <w:tcPr>
            <w:tcW w:w="5948" w:type="dxa"/>
          </w:tcPr>
          <w:p w14:paraId="187FD403"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r w:rsidR="00F8218A" w:rsidRPr="00D3592A" w14:paraId="62F38328" w14:textId="77777777" w:rsidTr="00513375">
        <w:tc>
          <w:tcPr>
            <w:tcW w:w="3114" w:type="dxa"/>
          </w:tcPr>
          <w:p w14:paraId="2CD032E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Träningsläger:</w:t>
            </w:r>
          </w:p>
        </w:tc>
        <w:tc>
          <w:tcPr>
            <w:tcW w:w="5948" w:type="dxa"/>
          </w:tcPr>
          <w:p w14:paraId="4A3EB6B1" w14:textId="77777777" w:rsidR="00F8218A" w:rsidRPr="00030719" w:rsidRDefault="00F8218A" w:rsidP="00513375">
            <w:pPr>
              <w:pStyle w:val="Ingetavstnd"/>
              <w:rPr>
                <w:rFonts w:ascii="HelveticaNeue LT 45 Light" w:hAnsi="HelveticaNeue LT 45 Light" w:cs="Arial"/>
                <w:sz w:val="18"/>
                <w:szCs w:val="18"/>
                <w:lang w:eastAsia="sv-SE"/>
              </w:rPr>
            </w:pPr>
          </w:p>
        </w:tc>
      </w:tr>
    </w:tbl>
    <w:p w14:paraId="32FB9416" w14:textId="77777777" w:rsidR="00F8218A" w:rsidRPr="00D3592A" w:rsidRDefault="00F8218A" w:rsidP="00F8218A">
      <w:pPr>
        <w:rPr>
          <w:lang w:eastAsia="sv-SE"/>
        </w:rPr>
      </w:pPr>
    </w:p>
    <w:p w14:paraId="786CE1D0" w14:textId="77777777" w:rsidR="00F8218A" w:rsidRPr="00D3592A" w:rsidRDefault="00F8218A" w:rsidP="00F8218A">
      <w:pPr>
        <w:rPr>
          <w:rFonts w:cs="Arial"/>
          <w:sz w:val="24"/>
          <w:szCs w:val="24"/>
          <w:lang w:eastAsia="sv-SE"/>
        </w:rPr>
      </w:pPr>
      <w:r w:rsidRPr="00D3592A">
        <w:rPr>
          <w:rFonts w:cs="Arial"/>
          <w:sz w:val="24"/>
          <w:szCs w:val="24"/>
          <w:lang w:eastAsia="sv-SE"/>
        </w:rPr>
        <w:br w:type="page"/>
      </w:r>
    </w:p>
    <w:p w14:paraId="041FCFE5" w14:textId="77777777" w:rsidR="00F8218A" w:rsidRPr="00D3592A" w:rsidRDefault="00F8218A" w:rsidP="00F8218A">
      <w:pPr>
        <w:rPr>
          <w:lang w:eastAsia="sv-SE"/>
        </w:rPr>
      </w:pPr>
    </w:p>
    <w:tbl>
      <w:tblPr>
        <w:tblStyle w:val="Tabellrutnt"/>
        <w:tblW w:w="0" w:type="auto"/>
        <w:tblLook w:val="04A0" w:firstRow="1" w:lastRow="0" w:firstColumn="1" w:lastColumn="0" w:noHBand="0" w:noVBand="1"/>
      </w:tblPr>
      <w:tblGrid>
        <w:gridCol w:w="2980"/>
        <w:gridCol w:w="5513"/>
      </w:tblGrid>
      <w:tr w:rsidR="00F8218A" w:rsidRPr="00D3592A" w14:paraId="1CA88EF0" w14:textId="77777777" w:rsidTr="00513375">
        <w:tc>
          <w:tcPr>
            <w:tcW w:w="9062" w:type="dxa"/>
            <w:gridSpan w:val="2"/>
          </w:tcPr>
          <w:p w14:paraId="537723E3" w14:textId="77777777" w:rsidR="00F8218A" w:rsidRPr="00030719" w:rsidRDefault="00F8218A" w:rsidP="00513375">
            <w:pPr>
              <w:rPr>
                <w:rFonts w:cs="Arial"/>
                <w:b/>
                <w:bCs/>
              </w:rPr>
            </w:pPr>
            <w:r w:rsidRPr="00030719">
              <w:rPr>
                <w:rFonts w:cs="Arial"/>
                <w:b/>
                <w:bCs/>
              </w:rPr>
              <w:t>U11-U12 EASY BASKET</w:t>
            </w:r>
          </w:p>
        </w:tc>
      </w:tr>
      <w:tr w:rsidR="00F8218A" w:rsidRPr="00D3592A" w14:paraId="391074E4" w14:textId="77777777" w:rsidTr="00513375">
        <w:tc>
          <w:tcPr>
            <w:tcW w:w="3114" w:type="dxa"/>
          </w:tcPr>
          <w:p w14:paraId="09804E01"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Lagindelning:</w:t>
            </w:r>
          </w:p>
        </w:tc>
        <w:tc>
          <w:tcPr>
            <w:tcW w:w="5948" w:type="dxa"/>
          </w:tcPr>
          <w:p w14:paraId="1A3D346A"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4D3B2FBC" w14:textId="77777777" w:rsidTr="00513375">
        <w:tc>
          <w:tcPr>
            <w:tcW w:w="3114" w:type="dxa"/>
          </w:tcPr>
          <w:p w14:paraId="47611303"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coacher per träningsgrupp:</w:t>
            </w:r>
          </w:p>
        </w:tc>
        <w:tc>
          <w:tcPr>
            <w:tcW w:w="5948" w:type="dxa"/>
          </w:tcPr>
          <w:p w14:paraId="72233F2A"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1FF4A781" w14:textId="77777777" w:rsidTr="00513375">
        <w:tc>
          <w:tcPr>
            <w:tcW w:w="3114" w:type="dxa"/>
          </w:tcPr>
          <w:p w14:paraId="72A31456"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basketträningar per vecka:</w:t>
            </w:r>
          </w:p>
        </w:tc>
        <w:tc>
          <w:tcPr>
            <w:tcW w:w="5948" w:type="dxa"/>
          </w:tcPr>
          <w:p w14:paraId="75502DA9"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2 ggr</w:t>
            </w:r>
            <w:r w:rsidRPr="00030719">
              <w:rPr>
                <w:rFonts w:ascii="HelveticaNeue LT 45 Light" w:eastAsia="Symbol" w:hAnsi="HelveticaNeue LT 45 Light" w:cs="Symbol"/>
                <w:sz w:val="18"/>
                <w:szCs w:val="18"/>
                <w:lang w:eastAsia="sv-SE"/>
              </w:rPr>
              <w:t>]</w:t>
            </w:r>
          </w:p>
        </w:tc>
      </w:tr>
      <w:tr w:rsidR="00F8218A" w:rsidRPr="00D3592A" w14:paraId="18E83EB2" w14:textId="77777777" w:rsidTr="00513375">
        <w:tc>
          <w:tcPr>
            <w:tcW w:w="3114" w:type="dxa"/>
          </w:tcPr>
          <w:p w14:paraId="07CAC420"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Längd på träning:</w:t>
            </w:r>
          </w:p>
        </w:tc>
        <w:tc>
          <w:tcPr>
            <w:tcW w:w="5948" w:type="dxa"/>
          </w:tcPr>
          <w:p w14:paraId="08D2C550"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75 min</w:t>
            </w:r>
            <w:r w:rsidRPr="00030719">
              <w:rPr>
                <w:rFonts w:ascii="HelveticaNeue LT 45 Light" w:eastAsia="Symbol" w:hAnsi="HelveticaNeue LT 45 Light" w:cs="Symbol"/>
                <w:sz w:val="18"/>
                <w:szCs w:val="18"/>
                <w:lang w:eastAsia="sv-SE"/>
              </w:rPr>
              <w:t>]</w:t>
            </w:r>
          </w:p>
        </w:tc>
      </w:tr>
      <w:tr w:rsidR="00F8218A" w:rsidRPr="00D3592A" w14:paraId="45546B97" w14:textId="77777777" w:rsidTr="00513375">
        <w:tc>
          <w:tcPr>
            <w:tcW w:w="3114" w:type="dxa"/>
          </w:tcPr>
          <w:p w14:paraId="20B9E1B9"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fyspass/vecka:</w:t>
            </w:r>
          </w:p>
        </w:tc>
        <w:tc>
          <w:tcPr>
            <w:tcW w:w="5948" w:type="dxa"/>
          </w:tcPr>
          <w:p w14:paraId="16152C62"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Fys ingår i ordinarie träningspass</w:t>
            </w:r>
            <w:r w:rsidRPr="00030719">
              <w:rPr>
                <w:rFonts w:ascii="HelveticaNeue LT 45 Light" w:eastAsia="Symbol" w:hAnsi="HelveticaNeue LT 45 Light" w:cs="Symbol"/>
                <w:sz w:val="18"/>
                <w:szCs w:val="18"/>
                <w:lang w:eastAsia="sv-SE"/>
              </w:rPr>
              <w:t>]</w:t>
            </w:r>
          </w:p>
        </w:tc>
      </w:tr>
      <w:tr w:rsidR="00F8218A" w:rsidRPr="00D3592A" w14:paraId="0F5F08DB" w14:textId="77777777" w:rsidTr="00513375">
        <w:tc>
          <w:tcPr>
            <w:tcW w:w="3114" w:type="dxa"/>
          </w:tcPr>
          <w:p w14:paraId="52B05E57"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Matcher/serier:</w:t>
            </w:r>
          </w:p>
        </w:tc>
        <w:tc>
          <w:tcPr>
            <w:tcW w:w="5948" w:type="dxa"/>
          </w:tcPr>
          <w:p w14:paraId="53200B51"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1E3DEAFF" w14:textId="77777777" w:rsidTr="00513375">
        <w:tc>
          <w:tcPr>
            <w:tcW w:w="3114" w:type="dxa"/>
          </w:tcPr>
          <w:p w14:paraId="4BE378A6"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Cuper/turneringar:</w:t>
            </w:r>
          </w:p>
        </w:tc>
        <w:tc>
          <w:tcPr>
            <w:tcW w:w="5948" w:type="dxa"/>
          </w:tcPr>
          <w:p w14:paraId="70984FE5"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D3592A" w14:paraId="5E0304D5" w14:textId="77777777" w:rsidTr="00513375">
        <w:tc>
          <w:tcPr>
            <w:tcW w:w="3114" w:type="dxa"/>
          </w:tcPr>
          <w:p w14:paraId="486CF434"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Reglerad speltid:</w:t>
            </w:r>
          </w:p>
        </w:tc>
        <w:tc>
          <w:tcPr>
            <w:tcW w:w="5948" w:type="dxa"/>
          </w:tcPr>
          <w:p w14:paraId="16E1583E"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Jämlik speltid alla matcher utan undantag</w:t>
            </w:r>
            <w:r w:rsidRPr="00030719">
              <w:rPr>
                <w:rFonts w:ascii="HelveticaNeue LT 45 Light" w:eastAsia="Symbol" w:hAnsi="HelveticaNeue LT 45 Light" w:cs="Symbol"/>
                <w:sz w:val="18"/>
                <w:szCs w:val="18"/>
                <w:lang w:eastAsia="sv-SE"/>
              </w:rPr>
              <w:t>]</w:t>
            </w:r>
          </w:p>
        </w:tc>
      </w:tr>
      <w:tr w:rsidR="00F8218A" w:rsidRPr="00D3592A" w14:paraId="4B7211BF" w14:textId="77777777" w:rsidTr="00513375">
        <w:tc>
          <w:tcPr>
            <w:tcW w:w="3114" w:type="dxa"/>
          </w:tcPr>
          <w:p w14:paraId="34DD5611"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Användning av spelsystem med förutbestämda beslut:</w:t>
            </w:r>
          </w:p>
        </w:tc>
        <w:tc>
          <w:tcPr>
            <w:tcW w:w="5948" w:type="dxa"/>
          </w:tcPr>
          <w:p w14:paraId="2A3B993A"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r w:rsidR="00F8218A" w:rsidRPr="00D3592A" w14:paraId="4209ACD4" w14:textId="77777777" w:rsidTr="00513375">
        <w:tc>
          <w:tcPr>
            <w:tcW w:w="3114" w:type="dxa"/>
          </w:tcPr>
          <w:p w14:paraId="721FB7C2"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Utbildningsnivå tränare:</w:t>
            </w:r>
          </w:p>
        </w:tc>
        <w:tc>
          <w:tcPr>
            <w:tcW w:w="5948" w:type="dxa"/>
          </w:tcPr>
          <w:p w14:paraId="45D9727B" w14:textId="77777777" w:rsidR="00F8218A" w:rsidRPr="00030719" w:rsidRDefault="00F8218A" w:rsidP="00513375">
            <w:pPr>
              <w:pStyle w:val="Ingetavstnd"/>
              <w:rPr>
                <w:rFonts w:ascii="HelveticaNeue LT 45 Light" w:eastAsia="Symbol" w:hAnsi="HelveticaNeue LT 45 Light" w:cs="Symbol"/>
                <w:sz w:val="18"/>
                <w:szCs w:val="18"/>
                <w:lang w:eastAsia="sv-SE"/>
              </w:rPr>
            </w:pPr>
          </w:p>
        </w:tc>
      </w:tr>
      <w:tr w:rsidR="00F8218A" w:rsidRPr="00D3592A" w14:paraId="25A098CF" w14:textId="77777777" w:rsidTr="00513375">
        <w:tc>
          <w:tcPr>
            <w:tcW w:w="3114" w:type="dxa"/>
          </w:tcPr>
          <w:p w14:paraId="08381A2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Individuella utvecklingssamtal med spelarna:</w:t>
            </w:r>
          </w:p>
        </w:tc>
        <w:tc>
          <w:tcPr>
            <w:tcW w:w="5948" w:type="dxa"/>
          </w:tcPr>
          <w:p w14:paraId="6B513664"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Om de önskar, annars enkel enkät</w:t>
            </w:r>
            <w:r w:rsidRPr="00030719">
              <w:rPr>
                <w:rFonts w:ascii="HelveticaNeue LT 45 Light" w:eastAsia="Symbol" w:hAnsi="HelveticaNeue LT 45 Light" w:cs="Symbol"/>
                <w:sz w:val="18"/>
                <w:szCs w:val="18"/>
                <w:lang w:eastAsia="sv-SE"/>
              </w:rPr>
              <w:t>]</w:t>
            </w:r>
          </w:p>
        </w:tc>
      </w:tr>
      <w:tr w:rsidR="00F8218A" w:rsidRPr="00D3592A" w14:paraId="7D474B97" w14:textId="77777777" w:rsidTr="00513375">
        <w:tc>
          <w:tcPr>
            <w:tcW w:w="3114" w:type="dxa"/>
          </w:tcPr>
          <w:p w14:paraId="1D13080E"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Periodisera träningsåret:</w:t>
            </w:r>
          </w:p>
        </w:tc>
        <w:tc>
          <w:tcPr>
            <w:tcW w:w="5948" w:type="dxa"/>
          </w:tcPr>
          <w:p w14:paraId="7E28C62B"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r w:rsidR="00F8218A" w:rsidRPr="00D3592A" w14:paraId="5E24A5BC" w14:textId="77777777" w:rsidTr="00513375">
        <w:tc>
          <w:tcPr>
            <w:tcW w:w="3114" w:type="dxa"/>
          </w:tcPr>
          <w:p w14:paraId="332BD651"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Träningsläger:</w:t>
            </w:r>
          </w:p>
        </w:tc>
        <w:tc>
          <w:tcPr>
            <w:tcW w:w="5948" w:type="dxa"/>
          </w:tcPr>
          <w:p w14:paraId="33C9C202" w14:textId="77777777" w:rsidR="00F8218A" w:rsidRPr="00030719" w:rsidRDefault="00F8218A" w:rsidP="00513375">
            <w:pPr>
              <w:pStyle w:val="Ingetavstnd"/>
              <w:rPr>
                <w:rFonts w:ascii="HelveticaNeue LT 45 Light" w:hAnsi="HelveticaNeue LT 45 Light" w:cs="Arial"/>
                <w:sz w:val="18"/>
                <w:szCs w:val="18"/>
                <w:lang w:eastAsia="sv-SE"/>
              </w:rPr>
            </w:pPr>
          </w:p>
        </w:tc>
      </w:tr>
    </w:tbl>
    <w:p w14:paraId="3EF7036D" w14:textId="77777777" w:rsidR="00F8218A" w:rsidRPr="00D3592A" w:rsidRDefault="00F8218A" w:rsidP="00F8218A">
      <w:pPr>
        <w:rPr>
          <w:lang w:eastAsia="sv-SE"/>
        </w:rPr>
      </w:pPr>
    </w:p>
    <w:p w14:paraId="254B362E" w14:textId="77777777" w:rsidR="00F8218A" w:rsidRPr="00D3592A" w:rsidRDefault="00F8218A" w:rsidP="00F8218A">
      <w:pPr>
        <w:rPr>
          <w:lang w:eastAsia="sv-SE"/>
        </w:rPr>
      </w:pPr>
    </w:p>
    <w:tbl>
      <w:tblPr>
        <w:tblStyle w:val="Tabellrutnt"/>
        <w:tblW w:w="0" w:type="auto"/>
        <w:tblLook w:val="04A0" w:firstRow="1" w:lastRow="0" w:firstColumn="1" w:lastColumn="0" w:noHBand="0" w:noVBand="1"/>
      </w:tblPr>
      <w:tblGrid>
        <w:gridCol w:w="2971"/>
        <w:gridCol w:w="5522"/>
      </w:tblGrid>
      <w:tr w:rsidR="00F8218A" w:rsidRPr="00030719" w14:paraId="74CFC889" w14:textId="77777777" w:rsidTr="00513375">
        <w:tc>
          <w:tcPr>
            <w:tcW w:w="9062" w:type="dxa"/>
            <w:gridSpan w:val="2"/>
          </w:tcPr>
          <w:p w14:paraId="516A446C" w14:textId="77777777" w:rsidR="00F8218A" w:rsidRPr="00030719" w:rsidRDefault="00F8218A" w:rsidP="00513375">
            <w:pPr>
              <w:rPr>
                <w:rFonts w:cs="Arial"/>
                <w:b/>
                <w:bCs/>
              </w:rPr>
            </w:pPr>
            <w:r w:rsidRPr="00030719">
              <w:rPr>
                <w:rFonts w:cs="Arial"/>
                <w:b/>
                <w:bCs/>
              </w:rPr>
              <w:t>U13-U14</w:t>
            </w:r>
          </w:p>
        </w:tc>
      </w:tr>
      <w:tr w:rsidR="00F8218A" w:rsidRPr="00030719" w14:paraId="1D3A93DE" w14:textId="77777777" w:rsidTr="00513375">
        <w:tc>
          <w:tcPr>
            <w:tcW w:w="3114" w:type="dxa"/>
          </w:tcPr>
          <w:p w14:paraId="624D1FC9"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Lagindelning:</w:t>
            </w:r>
          </w:p>
        </w:tc>
        <w:tc>
          <w:tcPr>
            <w:tcW w:w="5948" w:type="dxa"/>
          </w:tcPr>
          <w:p w14:paraId="43C95123"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030719" w14:paraId="52A29E1A" w14:textId="77777777" w:rsidTr="00513375">
        <w:tc>
          <w:tcPr>
            <w:tcW w:w="3114" w:type="dxa"/>
          </w:tcPr>
          <w:p w14:paraId="6B47718E"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coacher per träningsgrupp:</w:t>
            </w:r>
          </w:p>
        </w:tc>
        <w:tc>
          <w:tcPr>
            <w:tcW w:w="5948" w:type="dxa"/>
          </w:tcPr>
          <w:p w14:paraId="2EDC407C"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030719" w14:paraId="724ED09C" w14:textId="77777777" w:rsidTr="00513375">
        <w:tc>
          <w:tcPr>
            <w:tcW w:w="3114" w:type="dxa"/>
          </w:tcPr>
          <w:p w14:paraId="4398291B"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basketträningar per vecka:</w:t>
            </w:r>
          </w:p>
        </w:tc>
        <w:tc>
          <w:tcPr>
            <w:tcW w:w="5948" w:type="dxa"/>
          </w:tcPr>
          <w:p w14:paraId="3F6DCC99"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2-4</w:t>
            </w:r>
            <w:r w:rsidRPr="00030719">
              <w:rPr>
                <w:rFonts w:ascii="HelveticaNeue LT 45 Light" w:eastAsia="Symbol" w:hAnsi="HelveticaNeue LT 45 Light" w:cs="Symbol"/>
                <w:sz w:val="18"/>
                <w:szCs w:val="18"/>
                <w:lang w:eastAsia="sv-SE"/>
              </w:rPr>
              <w:t>]</w:t>
            </w:r>
          </w:p>
        </w:tc>
      </w:tr>
      <w:tr w:rsidR="00F8218A" w:rsidRPr="00030719" w14:paraId="799849AF" w14:textId="77777777" w:rsidTr="00513375">
        <w:tc>
          <w:tcPr>
            <w:tcW w:w="3114" w:type="dxa"/>
          </w:tcPr>
          <w:p w14:paraId="54A5F85E"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Längd på träning:</w:t>
            </w:r>
          </w:p>
        </w:tc>
        <w:tc>
          <w:tcPr>
            <w:tcW w:w="5948" w:type="dxa"/>
          </w:tcPr>
          <w:p w14:paraId="7E360630"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60-90 min</w:t>
            </w:r>
            <w:r w:rsidRPr="00030719">
              <w:rPr>
                <w:rFonts w:ascii="HelveticaNeue LT 45 Light" w:eastAsia="Symbol" w:hAnsi="HelveticaNeue LT 45 Light" w:cs="Symbol"/>
                <w:sz w:val="18"/>
                <w:szCs w:val="18"/>
                <w:lang w:eastAsia="sv-SE"/>
              </w:rPr>
              <w:t>]</w:t>
            </w:r>
          </w:p>
        </w:tc>
      </w:tr>
      <w:tr w:rsidR="00F8218A" w:rsidRPr="00030719" w14:paraId="5B43220B" w14:textId="77777777" w:rsidTr="00513375">
        <w:tc>
          <w:tcPr>
            <w:tcW w:w="3114" w:type="dxa"/>
          </w:tcPr>
          <w:p w14:paraId="624FAE4A"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Antal fyspass/vecka:</w:t>
            </w:r>
          </w:p>
        </w:tc>
        <w:tc>
          <w:tcPr>
            <w:tcW w:w="5948" w:type="dxa"/>
          </w:tcPr>
          <w:p w14:paraId="25DE467E"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2-3</w:t>
            </w:r>
            <w:r w:rsidRPr="00030719">
              <w:rPr>
                <w:rFonts w:ascii="HelveticaNeue LT 45 Light" w:eastAsia="Symbol" w:hAnsi="HelveticaNeue LT 45 Light" w:cs="Symbol"/>
                <w:sz w:val="18"/>
                <w:szCs w:val="18"/>
                <w:lang w:eastAsia="sv-SE"/>
              </w:rPr>
              <w:t>]</w:t>
            </w:r>
          </w:p>
        </w:tc>
      </w:tr>
      <w:tr w:rsidR="00F8218A" w:rsidRPr="00030719" w14:paraId="724B0F2F" w14:textId="77777777" w:rsidTr="00513375">
        <w:tc>
          <w:tcPr>
            <w:tcW w:w="3114" w:type="dxa"/>
          </w:tcPr>
          <w:p w14:paraId="397DEAC5"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Matcher/serier:</w:t>
            </w:r>
          </w:p>
        </w:tc>
        <w:tc>
          <w:tcPr>
            <w:tcW w:w="5948" w:type="dxa"/>
          </w:tcPr>
          <w:p w14:paraId="2EA45B30"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030719" w14:paraId="529898B8" w14:textId="77777777" w:rsidTr="00513375">
        <w:tc>
          <w:tcPr>
            <w:tcW w:w="3114" w:type="dxa"/>
          </w:tcPr>
          <w:p w14:paraId="44927A9B"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Cuper/turneringar:</w:t>
            </w:r>
          </w:p>
        </w:tc>
        <w:tc>
          <w:tcPr>
            <w:tcW w:w="5948" w:type="dxa"/>
          </w:tcPr>
          <w:p w14:paraId="427661F4"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030719" w14:paraId="1571CB6D" w14:textId="77777777" w:rsidTr="00513375">
        <w:tc>
          <w:tcPr>
            <w:tcW w:w="3114" w:type="dxa"/>
          </w:tcPr>
          <w:p w14:paraId="4327A4D5"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Reglerad speltid:</w:t>
            </w:r>
          </w:p>
        </w:tc>
        <w:tc>
          <w:tcPr>
            <w:tcW w:w="5948" w:type="dxa"/>
          </w:tcPr>
          <w:p w14:paraId="62EB5EFC" w14:textId="77777777" w:rsidR="00F8218A" w:rsidRPr="00030719" w:rsidRDefault="00F8218A" w:rsidP="00513375">
            <w:pPr>
              <w:rPr>
                <w:rFonts w:cs="Arial"/>
                <w:sz w:val="18"/>
                <w:szCs w:val="18"/>
              </w:rPr>
            </w:pPr>
            <w:r w:rsidRPr="00030719">
              <w:rPr>
                <w:rStyle w:val="normaltextrun"/>
                <w:rFonts w:eastAsia="Symbol" w:cs="Symbol"/>
                <w:sz w:val="18"/>
                <w:szCs w:val="18"/>
              </w:rPr>
              <w:t>[</w:t>
            </w:r>
            <w:r w:rsidRPr="00030719">
              <w:rPr>
                <w:rStyle w:val="normaltextrun"/>
                <w:rFonts w:cs="Arial"/>
                <w:sz w:val="18"/>
                <w:szCs w:val="18"/>
              </w:rPr>
              <w:t>S</w:t>
            </w:r>
            <w:r w:rsidRPr="00030719">
              <w:rPr>
                <w:rFonts w:cs="Arial"/>
                <w:sz w:val="18"/>
                <w:szCs w:val="18"/>
              </w:rPr>
              <w:t xml:space="preserve">peltid kan delvis vara kopplat till träningsnärvaro, men oavsett får alla som är kallade till match ordentligt med speltid. Om en spelare missar träning p g a andra idrotter bör detta räknas som träningsnärvaro. Koppla </w:t>
            </w:r>
            <w:r w:rsidRPr="00030719">
              <w:rPr>
                <w:rFonts w:cs="Arial"/>
                <w:i/>
                <w:iCs/>
                <w:sz w:val="18"/>
                <w:szCs w:val="18"/>
              </w:rPr>
              <w:t>inte</w:t>
            </w:r>
            <w:r w:rsidRPr="00030719">
              <w:rPr>
                <w:rFonts w:cs="Arial"/>
                <w:sz w:val="18"/>
                <w:szCs w:val="18"/>
              </w:rPr>
              <w:t xml:space="preserve"> speltid till hur långt spelaren har kommit i sin utveckling.</w:t>
            </w:r>
            <w:r w:rsidRPr="00030719">
              <w:rPr>
                <w:rFonts w:eastAsia="Symbol" w:cs="Symbol"/>
                <w:sz w:val="18"/>
                <w:szCs w:val="18"/>
              </w:rPr>
              <w:t>]</w:t>
            </w:r>
          </w:p>
          <w:p w14:paraId="7AA7E10E" w14:textId="77777777" w:rsidR="00F8218A" w:rsidRPr="00030719" w:rsidRDefault="00F8218A" w:rsidP="00513375">
            <w:pPr>
              <w:pStyle w:val="Ingetavstnd"/>
              <w:rPr>
                <w:rFonts w:ascii="HelveticaNeue LT 45 Light" w:hAnsi="HelveticaNeue LT 45 Light" w:cs="Arial"/>
                <w:sz w:val="18"/>
                <w:szCs w:val="18"/>
                <w:lang w:eastAsia="sv-SE"/>
              </w:rPr>
            </w:pPr>
          </w:p>
        </w:tc>
      </w:tr>
      <w:tr w:rsidR="00F8218A" w:rsidRPr="00030719" w14:paraId="4621A16D" w14:textId="77777777" w:rsidTr="00513375">
        <w:tc>
          <w:tcPr>
            <w:tcW w:w="3114" w:type="dxa"/>
          </w:tcPr>
          <w:p w14:paraId="4995D975"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Användning av spelsystem med förutbestämda beslut:</w:t>
            </w:r>
          </w:p>
        </w:tc>
        <w:tc>
          <w:tcPr>
            <w:tcW w:w="5948" w:type="dxa"/>
          </w:tcPr>
          <w:p w14:paraId="14C43493"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r w:rsidR="00F8218A" w:rsidRPr="00030719" w14:paraId="688AC4E3" w14:textId="77777777" w:rsidTr="00513375">
        <w:tc>
          <w:tcPr>
            <w:tcW w:w="3114" w:type="dxa"/>
          </w:tcPr>
          <w:p w14:paraId="133AAB04"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Utbildningsnivå tränare:</w:t>
            </w:r>
          </w:p>
        </w:tc>
        <w:tc>
          <w:tcPr>
            <w:tcW w:w="5948" w:type="dxa"/>
          </w:tcPr>
          <w:p w14:paraId="4CBF78D1" w14:textId="77777777" w:rsidR="00F8218A" w:rsidRPr="00030719" w:rsidRDefault="00F8218A" w:rsidP="00513375">
            <w:pPr>
              <w:pStyle w:val="Ingetavstnd"/>
              <w:rPr>
                <w:rFonts w:ascii="HelveticaNeue LT 45 Light" w:eastAsia="Symbol" w:hAnsi="HelveticaNeue LT 45 Light" w:cs="Symbol"/>
                <w:sz w:val="18"/>
                <w:szCs w:val="18"/>
                <w:lang w:eastAsia="sv-SE"/>
              </w:rPr>
            </w:pPr>
          </w:p>
        </w:tc>
      </w:tr>
      <w:tr w:rsidR="00F8218A" w:rsidRPr="00030719" w14:paraId="05D8E179" w14:textId="77777777" w:rsidTr="00513375">
        <w:tc>
          <w:tcPr>
            <w:tcW w:w="3114" w:type="dxa"/>
          </w:tcPr>
          <w:p w14:paraId="2EB025F0"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Individuella utvecklingssamtal med spelarna:</w:t>
            </w:r>
          </w:p>
        </w:tc>
        <w:tc>
          <w:tcPr>
            <w:tcW w:w="5948" w:type="dxa"/>
          </w:tcPr>
          <w:p w14:paraId="36AC2A20"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Rekommenderas. Minst en vårdnadshavare måste närvara.</w:t>
            </w:r>
            <w:r w:rsidRPr="00030719">
              <w:rPr>
                <w:rFonts w:ascii="HelveticaNeue LT 45 Light" w:eastAsia="Symbol" w:hAnsi="HelveticaNeue LT 45 Light" w:cs="Symbol"/>
                <w:sz w:val="18"/>
                <w:szCs w:val="18"/>
                <w:lang w:eastAsia="sv-SE"/>
              </w:rPr>
              <w:t>]</w:t>
            </w:r>
          </w:p>
        </w:tc>
      </w:tr>
      <w:tr w:rsidR="00F8218A" w:rsidRPr="00030719" w14:paraId="3B7AA8C7" w14:textId="77777777" w:rsidTr="00513375">
        <w:tc>
          <w:tcPr>
            <w:tcW w:w="3114" w:type="dxa"/>
          </w:tcPr>
          <w:p w14:paraId="6C4E9C3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Periodisera träningsåret:</w:t>
            </w:r>
          </w:p>
        </w:tc>
        <w:tc>
          <w:tcPr>
            <w:tcW w:w="5948" w:type="dxa"/>
          </w:tcPr>
          <w:p w14:paraId="1ECD0D0F"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eastAsia="Symbol" w:hAnsi="HelveticaNeue LT 45 Light" w:cs="Symbol"/>
                <w:sz w:val="18"/>
                <w:szCs w:val="18"/>
                <w:lang w:eastAsia="sv-SE"/>
              </w:rPr>
              <w:t>[</w:t>
            </w:r>
            <w:r w:rsidRPr="00030719">
              <w:rPr>
                <w:rFonts w:ascii="HelveticaNeue LT 45 Light" w:hAnsi="HelveticaNeue LT 45 Light" w:cs="Arial"/>
                <w:sz w:val="18"/>
                <w:szCs w:val="18"/>
                <w:lang w:eastAsia="sv-SE"/>
              </w:rPr>
              <w:t>Nej</w:t>
            </w:r>
            <w:r w:rsidRPr="00030719">
              <w:rPr>
                <w:rFonts w:ascii="HelveticaNeue LT 45 Light" w:eastAsia="Symbol" w:hAnsi="HelveticaNeue LT 45 Light" w:cs="Symbol"/>
                <w:sz w:val="18"/>
                <w:szCs w:val="18"/>
                <w:lang w:eastAsia="sv-SE"/>
              </w:rPr>
              <w:t>]</w:t>
            </w:r>
          </w:p>
        </w:tc>
      </w:tr>
      <w:tr w:rsidR="00F8218A" w:rsidRPr="00030719" w14:paraId="1BB596CA" w14:textId="77777777" w:rsidTr="00513375">
        <w:tc>
          <w:tcPr>
            <w:tcW w:w="3114" w:type="dxa"/>
          </w:tcPr>
          <w:p w14:paraId="6BA9BA33" w14:textId="77777777" w:rsidR="00F8218A" w:rsidRPr="00030719" w:rsidRDefault="00F8218A" w:rsidP="00513375">
            <w:pPr>
              <w:pStyle w:val="Ingetavstnd"/>
              <w:rPr>
                <w:rFonts w:ascii="HelveticaNeue LT 45 Light" w:hAnsi="HelveticaNeue LT 45 Light" w:cs="Arial"/>
                <w:sz w:val="18"/>
                <w:szCs w:val="18"/>
                <w:lang w:eastAsia="sv-SE"/>
              </w:rPr>
            </w:pPr>
            <w:r w:rsidRPr="00030719">
              <w:rPr>
                <w:rFonts w:ascii="HelveticaNeue LT 45 Light" w:hAnsi="HelveticaNeue LT 45 Light" w:cs="Arial"/>
                <w:sz w:val="18"/>
                <w:szCs w:val="18"/>
                <w:lang w:eastAsia="sv-SE"/>
              </w:rPr>
              <w:t>Träningsläger:</w:t>
            </w:r>
          </w:p>
        </w:tc>
        <w:tc>
          <w:tcPr>
            <w:tcW w:w="5948" w:type="dxa"/>
          </w:tcPr>
          <w:p w14:paraId="6959238C" w14:textId="77777777" w:rsidR="00F8218A" w:rsidRPr="00030719" w:rsidRDefault="00F8218A" w:rsidP="00513375">
            <w:pPr>
              <w:pStyle w:val="Ingetavstnd"/>
              <w:rPr>
                <w:rFonts w:ascii="HelveticaNeue LT 45 Light" w:hAnsi="HelveticaNeue LT 45 Light" w:cs="Arial"/>
                <w:sz w:val="18"/>
                <w:szCs w:val="18"/>
                <w:lang w:eastAsia="sv-SE"/>
              </w:rPr>
            </w:pPr>
          </w:p>
        </w:tc>
      </w:tr>
    </w:tbl>
    <w:p w14:paraId="20669090" w14:textId="77777777" w:rsidR="00F8218A" w:rsidRPr="00030719" w:rsidRDefault="00F8218A" w:rsidP="00F8218A">
      <w:pPr>
        <w:rPr>
          <w:lang w:eastAsia="sv-SE"/>
        </w:rPr>
      </w:pPr>
    </w:p>
    <w:p w14:paraId="19C49B3D" w14:textId="77777777" w:rsidR="00F8218A" w:rsidRPr="00186700" w:rsidRDefault="00F8218A" w:rsidP="00F8218A">
      <w:pPr>
        <w:rPr>
          <w:lang w:eastAsia="sv-SE"/>
        </w:rPr>
      </w:pPr>
    </w:p>
    <w:tbl>
      <w:tblPr>
        <w:tblStyle w:val="Tabellrutnt"/>
        <w:tblW w:w="0" w:type="auto"/>
        <w:tblLook w:val="04A0" w:firstRow="1" w:lastRow="0" w:firstColumn="1" w:lastColumn="0" w:noHBand="0" w:noVBand="1"/>
      </w:tblPr>
      <w:tblGrid>
        <w:gridCol w:w="2971"/>
        <w:gridCol w:w="5522"/>
      </w:tblGrid>
      <w:tr w:rsidR="00F8218A" w:rsidRPr="00D3592A" w14:paraId="379CE372" w14:textId="77777777" w:rsidTr="00513375">
        <w:tc>
          <w:tcPr>
            <w:tcW w:w="9062" w:type="dxa"/>
            <w:gridSpan w:val="2"/>
          </w:tcPr>
          <w:p w14:paraId="26842C1C" w14:textId="77777777" w:rsidR="00F8218A" w:rsidRPr="008E22C7" w:rsidRDefault="00F8218A" w:rsidP="00513375">
            <w:pPr>
              <w:rPr>
                <w:rFonts w:cs="Arial"/>
              </w:rPr>
            </w:pPr>
            <w:r w:rsidRPr="008E22C7">
              <w:rPr>
                <w:rFonts w:cs="Arial"/>
                <w:b/>
              </w:rPr>
              <w:t>U15-U16</w:t>
            </w:r>
          </w:p>
        </w:tc>
      </w:tr>
      <w:tr w:rsidR="00F8218A" w:rsidRPr="00D3592A" w14:paraId="0F80D8B6" w14:textId="77777777" w:rsidTr="00513375">
        <w:tc>
          <w:tcPr>
            <w:tcW w:w="3114" w:type="dxa"/>
          </w:tcPr>
          <w:p w14:paraId="18CE6BE0"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Lagindelning:</w:t>
            </w:r>
          </w:p>
        </w:tc>
        <w:tc>
          <w:tcPr>
            <w:tcW w:w="5948" w:type="dxa"/>
          </w:tcPr>
          <w:p w14:paraId="420D3396"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D3592A" w14:paraId="1EABF52A" w14:textId="77777777" w:rsidTr="00513375">
        <w:tc>
          <w:tcPr>
            <w:tcW w:w="3114" w:type="dxa"/>
          </w:tcPr>
          <w:p w14:paraId="5D068213"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Antal coacher per träningsgrupp:</w:t>
            </w:r>
          </w:p>
        </w:tc>
        <w:tc>
          <w:tcPr>
            <w:tcW w:w="5948" w:type="dxa"/>
          </w:tcPr>
          <w:p w14:paraId="5DB90970"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D3592A" w14:paraId="3CF03E24" w14:textId="77777777" w:rsidTr="00513375">
        <w:tc>
          <w:tcPr>
            <w:tcW w:w="3114" w:type="dxa"/>
          </w:tcPr>
          <w:p w14:paraId="45E9202D"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Antal basketträningar per vecka:</w:t>
            </w:r>
          </w:p>
        </w:tc>
        <w:tc>
          <w:tcPr>
            <w:tcW w:w="5948" w:type="dxa"/>
          </w:tcPr>
          <w:p w14:paraId="1B8448F9"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U15 2-4 ggr</w:t>
            </w: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 xml:space="preserve"> </w:t>
            </w: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U16 3-6* ggr</w:t>
            </w:r>
            <w:r w:rsidRPr="008E22C7">
              <w:rPr>
                <w:rFonts w:ascii="HelveticaNeue LT 45 Light" w:eastAsia="Symbol" w:hAnsi="HelveticaNeue LT 45 Light" w:cs="Symbol"/>
                <w:sz w:val="18"/>
                <w:szCs w:val="18"/>
                <w:lang w:eastAsia="sv-SE"/>
              </w:rPr>
              <w:t>]</w:t>
            </w:r>
          </w:p>
        </w:tc>
      </w:tr>
      <w:tr w:rsidR="00F8218A" w:rsidRPr="00D3592A" w14:paraId="349DF08B" w14:textId="77777777" w:rsidTr="00513375">
        <w:tc>
          <w:tcPr>
            <w:tcW w:w="3114" w:type="dxa"/>
          </w:tcPr>
          <w:p w14:paraId="678CC211"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Längd på träning:</w:t>
            </w:r>
          </w:p>
        </w:tc>
        <w:tc>
          <w:tcPr>
            <w:tcW w:w="5948" w:type="dxa"/>
          </w:tcPr>
          <w:p w14:paraId="1DFE01F6"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U15 60-90 min</w:t>
            </w: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 xml:space="preserve"> </w:t>
            </w: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U16 90-120 min</w:t>
            </w:r>
            <w:r w:rsidRPr="008E22C7">
              <w:rPr>
                <w:rFonts w:ascii="HelveticaNeue LT 45 Light" w:eastAsia="Symbol" w:hAnsi="HelveticaNeue LT 45 Light" w:cs="Symbol"/>
                <w:sz w:val="18"/>
                <w:szCs w:val="18"/>
                <w:lang w:eastAsia="sv-SE"/>
              </w:rPr>
              <w:t>]</w:t>
            </w:r>
          </w:p>
        </w:tc>
      </w:tr>
      <w:tr w:rsidR="00F8218A" w:rsidRPr="00D3592A" w14:paraId="5ED6E81E" w14:textId="77777777" w:rsidTr="00513375">
        <w:tc>
          <w:tcPr>
            <w:tcW w:w="3114" w:type="dxa"/>
          </w:tcPr>
          <w:p w14:paraId="2A21C47D"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Antal fyspass/vecka:</w:t>
            </w:r>
          </w:p>
        </w:tc>
        <w:tc>
          <w:tcPr>
            <w:tcW w:w="5948" w:type="dxa"/>
          </w:tcPr>
          <w:p w14:paraId="6C7BA787"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2-3</w:t>
            </w:r>
            <w:r w:rsidRPr="008E22C7">
              <w:rPr>
                <w:rFonts w:ascii="HelveticaNeue LT 45 Light" w:eastAsia="Symbol" w:hAnsi="HelveticaNeue LT 45 Light" w:cs="Symbol"/>
                <w:sz w:val="18"/>
                <w:szCs w:val="18"/>
                <w:lang w:eastAsia="sv-SE"/>
              </w:rPr>
              <w:t>]</w:t>
            </w:r>
          </w:p>
        </w:tc>
      </w:tr>
      <w:tr w:rsidR="00F8218A" w:rsidRPr="00D3592A" w14:paraId="20A1C80D" w14:textId="77777777" w:rsidTr="00513375">
        <w:tc>
          <w:tcPr>
            <w:tcW w:w="3114" w:type="dxa"/>
          </w:tcPr>
          <w:p w14:paraId="7593AD53"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Matcher/serier:</w:t>
            </w:r>
          </w:p>
        </w:tc>
        <w:tc>
          <w:tcPr>
            <w:tcW w:w="5948" w:type="dxa"/>
          </w:tcPr>
          <w:p w14:paraId="3D6D2E9B"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D3592A" w14:paraId="683D18BD" w14:textId="77777777" w:rsidTr="00513375">
        <w:tc>
          <w:tcPr>
            <w:tcW w:w="3114" w:type="dxa"/>
          </w:tcPr>
          <w:p w14:paraId="79846918"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Cuper/turneringar:</w:t>
            </w:r>
          </w:p>
        </w:tc>
        <w:tc>
          <w:tcPr>
            <w:tcW w:w="5948" w:type="dxa"/>
          </w:tcPr>
          <w:p w14:paraId="67C0BDC5"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D3592A" w14:paraId="2AA3F1D6" w14:textId="77777777" w:rsidTr="00513375">
        <w:tc>
          <w:tcPr>
            <w:tcW w:w="3114" w:type="dxa"/>
          </w:tcPr>
          <w:p w14:paraId="0AEAF343"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Reglerad speltid:</w:t>
            </w:r>
          </w:p>
        </w:tc>
        <w:tc>
          <w:tcPr>
            <w:tcW w:w="5948" w:type="dxa"/>
          </w:tcPr>
          <w:p w14:paraId="72831AB1" w14:textId="77777777" w:rsidR="00F8218A" w:rsidRPr="008E22C7" w:rsidRDefault="00F8218A" w:rsidP="00513375">
            <w:pPr>
              <w:rPr>
                <w:rFonts w:cs="Arial"/>
                <w:sz w:val="18"/>
                <w:szCs w:val="18"/>
                <w:lang w:eastAsia="sv-SE"/>
              </w:rPr>
            </w:pPr>
            <w:r w:rsidRPr="008E22C7">
              <w:rPr>
                <w:rFonts w:eastAsia="Symbol" w:cs="Symbol"/>
                <w:sz w:val="18"/>
                <w:szCs w:val="18"/>
              </w:rPr>
              <w:t>[</w:t>
            </w:r>
            <w:r w:rsidRPr="008E22C7">
              <w:rPr>
                <w:rFonts w:cs="Arial"/>
                <w:sz w:val="18"/>
                <w:szCs w:val="18"/>
              </w:rPr>
              <w:t xml:space="preserve">Speltid kan delvis vara kopplat till träningsnärvaro, men oavsett får alla som är kallade till match ordentligt med speltid. Om en spelare missar träning p g a andra idrotter bör detta räknas som träningsnärvaro. Koppla </w:t>
            </w:r>
            <w:r w:rsidRPr="008E22C7">
              <w:rPr>
                <w:rFonts w:cs="Arial"/>
                <w:i/>
                <w:iCs/>
                <w:sz w:val="18"/>
                <w:szCs w:val="18"/>
              </w:rPr>
              <w:t>inte</w:t>
            </w:r>
            <w:r w:rsidRPr="008E22C7">
              <w:rPr>
                <w:rFonts w:cs="Arial"/>
                <w:sz w:val="18"/>
                <w:szCs w:val="18"/>
              </w:rPr>
              <w:t xml:space="preserve"> speltid till hur långt spelaren har kommit i sin utveckling.</w:t>
            </w:r>
            <w:r w:rsidRPr="008E22C7">
              <w:rPr>
                <w:rFonts w:eastAsia="Symbol" w:cs="Symbol"/>
                <w:sz w:val="18"/>
                <w:szCs w:val="18"/>
              </w:rPr>
              <w:t>]</w:t>
            </w:r>
          </w:p>
        </w:tc>
      </w:tr>
      <w:tr w:rsidR="00F8218A" w:rsidRPr="00D3592A" w14:paraId="5ADDD001" w14:textId="77777777" w:rsidTr="00513375">
        <w:tc>
          <w:tcPr>
            <w:tcW w:w="3114" w:type="dxa"/>
          </w:tcPr>
          <w:p w14:paraId="6E816A31"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lastRenderedPageBreak/>
              <w:t>Användning av spelsystem med förutbestämda beslut:</w:t>
            </w:r>
          </w:p>
        </w:tc>
        <w:tc>
          <w:tcPr>
            <w:tcW w:w="5948" w:type="dxa"/>
          </w:tcPr>
          <w:p w14:paraId="75D3D6A1"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Nej</w:t>
            </w:r>
            <w:r w:rsidRPr="008E22C7">
              <w:rPr>
                <w:rFonts w:ascii="HelveticaNeue LT 45 Light" w:eastAsia="Symbol" w:hAnsi="HelveticaNeue LT 45 Light" w:cs="Symbol"/>
                <w:sz w:val="18"/>
                <w:szCs w:val="18"/>
                <w:lang w:eastAsia="sv-SE"/>
              </w:rPr>
              <w:t>]</w:t>
            </w:r>
          </w:p>
        </w:tc>
      </w:tr>
      <w:tr w:rsidR="00F8218A" w:rsidRPr="00D3592A" w14:paraId="3238DF35" w14:textId="77777777" w:rsidTr="00513375">
        <w:tc>
          <w:tcPr>
            <w:tcW w:w="3114" w:type="dxa"/>
          </w:tcPr>
          <w:p w14:paraId="0A819766"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Utbildningsnivå tränare:</w:t>
            </w:r>
          </w:p>
        </w:tc>
        <w:tc>
          <w:tcPr>
            <w:tcW w:w="5948" w:type="dxa"/>
          </w:tcPr>
          <w:p w14:paraId="2899E026"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D3592A" w14:paraId="1AE5BC2B" w14:textId="77777777" w:rsidTr="00513375">
        <w:tc>
          <w:tcPr>
            <w:tcW w:w="3114" w:type="dxa"/>
          </w:tcPr>
          <w:p w14:paraId="4AD7C015"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Individuella utvecklingssamtal med spelarna:</w:t>
            </w:r>
          </w:p>
        </w:tc>
        <w:tc>
          <w:tcPr>
            <w:tcW w:w="5948" w:type="dxa"/>
          </w:tcPr>
          <w:p w14:paraId="51F0B893"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Rekommenderas. Minst en vårdnadshavare måste närvara.</w:t>
            </w:r>
            <w:r w:rsidRPr="008E22C7">
              <w:rPr>
                <w:rFonts w:ascii="HelveticaNeue LT 45 Light" w:eastAsia="Symbol" w:hAnsi="HelveticaNeue LT 45 Light" w:cs="Symbol"/>
                <w:sz w:val="18"/>
                <w:szCs w:val="18"/>
                <w:lang w:eastAsia="sv-SE"/>
              </w:rPr>
              <w:t>]</w:t>
            </w:r>
          </w:p>
        </w:tc>
      </w:tr>
      <w:tr w:rsidR="00F8218A" w:rsidRPr="00D3592A" w14:paraId="6C1C81B7" w14:textId="77777777" w:rsidTr="00513375">
        <w:tc>
          <w:tcPr>
            <w:tcW w:w="3114" w:type="dxa"/>
          </w:tcPr>
          <w:p w14:paraId="7A706C26"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Periodisera träningsåret:</w:t>
            </w:r>
          </w:p>
        </w:tc>
        <w:tc>
          <w:tcPr>
            <w:tcW w:w="5948" w:type="dxa"/>
          </w:tcPr>
          <w:p w14:paraId="45F1E64A"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highlight w:val="yellow"/>
                <w:lang w:eastAsia="sv-SE"/>
              </w:rPr>
              <w:t>[</w:t>
            </w:r>
            <w:r w:rsidRPr="008E22C7">
              <w:rPr>
                <w:rFonts w:ascii="HelveticaNeue LT 45 Light" w:hAnsi="HelveticaNeue LT 45 Light" w:cs="Arial"/>
                <w:sz w:val="18"/>
                <w:szCs w:val="18"/>
                <w:highlight w:val="yellow"/>
                <w:lang w:eastAsia="sv-SE"/>
              </w:rPr>
              <w:t>Ja</w:t>
            </w:r>
            <w:r w:rsidRPr="008E22C7">
              <w:rPr>
                <w:rFonts w:ascii="HelveticaNeue LT 45 Light" w:eastAsia="Symbol" w:hAnsi="HelveticaNeue LT 45 Light" w:cs="Symbol"/>
                <w:sz w:val="18"/>
                <w:szCs w:val="18"/>
                <w:highlight w:val="yellow"/>
                <w:lang w:eastAsia="sv-SE"/>
              </w:rPr>
              <w:t>]</w:t>
            </w:r>
          </w:p>
        </w:tc>
      </w:tr>
      <w:tr w:rsidR="00F8218A" w:rsidRPr="00D3592A" w14:paraId="58298510" w14:textId="77777777" w:rsidTr="00513375">
        <w:tc>
          <w:tcPr>
            <w:tcW w:w="3114" w:type="dxa"/>
          </w:tcPr>
          <w:p w14:paraId="1CA94BB5"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Träningsläger:</w:t>
            </w:r>
          </w:p>
        </w:tc>
        <w:tc>
          <w:tcPr>
            <w:tcW w:w="5948" w:type="dxa"/>
          </w:tcPr>
          <w:p w14:paraId="25CA2CE8" w14:textId="77777777" w:rsidR="00F8218A" w:rsidRPr="008E22C7" w:rsidRDefault="00F8218A" w:rsidP="00513375">
            <w:pPr>
              <w:pStyle w:val="Ingetavstnd"/>
              <w:rPr>
                <w:rFonts w:ascii="HelveticaNeue LT 45 Light" w:hAnsi="HelveticaNeue LT 45 Light" w:cs="Arial"/>
                <w:sz w:val="18"/>
                <w:szCs w:val="18"/>
                <w:lang w:eastAsia="sv-SE"/>
              </w:rPr>
            </w:pPr>
          </w:p>
        </w:tc>
      </w:tr>
    </w:tbl>
    <w:p w14:paraId="4BE2AD46" w14:textId="77777777" w:rsidR="00F8218A" w:rsidRPr="00D3592A" w:rsidRDefault="00F8218A" w:rsidP="00F8218A">
      <w:pPr>
        <w:rPr>
          <w:rFonts w:cs="Arial"/>
          <w:sz w:val="16"/>
          <w:szCs w:val="16"/>
          <w:lang w:eastAsia="sv-SE"/>
        </w:rPr>
      </w:pPr>
      <w:r w:rsidRPr="00D3592A">
        <w:rPr>
          <w:rFonts w:ascii="Symbol" w:eastAsia="Symbol" w:hAnsi="Symbol" w:cs="Symbol"/>
          <w:sz w:val="16"/>
          <w:szCs w:val="16"/>
          <w:lang w:eastAsia="sv-SE"/>
        </w:rPr>
        <w:t>[</w:t>
      </w:r>
      <w:r w:rsidRPr="00D3592A">
        <w:rPr>
          <w:rFonts w:cs="Arial"/>
          <w:sz w:val="16"/>
          <w:szCs w:val="16"/>
          <w:lang w:eastAsia="sv-SE"/>
        </w:rPr>
        <w:t xml:space="preserve">*Förutsätter </w:t>
      </w:r>
      <w:r>
        <w:rPr>
          <w:rFonts w:cs="Arial"/>
          <w:sz w:val="16"/>
          <w:szCs w:val="16"/>
          <w:lang w:eastAsia="sv-SE"/>
        </w:rPr>
        <w:t>kunniga</w:t>
      </w:r>
      <w:r w:rsidRPr="00D3592A">
        <w:rPr>
          <w:rFonts w:cs="Arial"/>
          <w:sz w:val="16"/>
          <w:szCs w:val="16"/>
          <w:lang w:eastAsia="sv-SE"/>
        </w:rPr>
        <w:t xml:space="preserve"> tränare för att minimera risken för överbelastningsskador.</w:t>
      </w:r>
      <w:r w:rsidRPr="00D3592A">
        <w:rPr>
          <w:rFonts w:ascii="Symbol" w:eastAsia="Symbol" w:hAnsi="Symbol" w:cs="Symbol"/>
          <w:sz w:val="16"/>
          <w:szCs w:val="16"/>
          <w:lang w:eastAsia="sv-SE"/>
        </w:rPr>
        <w:t>]</w:t>
      </w:r>
    </w:p>
    <w:p w14:paraId="521E36F0" w14:textId="77777777" w:rsidR="00F8218A" w:rsidRDefault="00F8218A" w:rsidP="00F8218A">
      <w:pPr>
        <w:rPr>
          <w:lang w:eastAsia="sv-SE"/>
        </w:rPr>
      </w:pPr>
    </w:p>
    <w:p w14:paraId="6C2E6D3A" w14:textId="77777777" w:rsidR="00F8218A" w:rsidRPr="003C6313" w:rsidRDefault="00F8218A" w:rsidP="00F8218A">
      <w:pPr>
        <w:rPr>
          <w:lang w:eastAsia="sv-SE"/>
        </w:rPr>
      </w:pPr>
    </w:p>
    <w:tbl>
      <w:tblPr>
        <w:tblStyle w:val="Tabellrutnt"/>
        <w:tblW w:w="0" w:type="auto"/>
        <w:tblLook w:val="04A0" w:firstRow="1" w:lastRow="0" w:firstColumn="1" w:lastColumn="0" w:noHBand="0" w:noVBand="1"/>
      </w:tblPr>
      <w:tblGrid>
        <w:gridCol w:w="2971"/>
        <w:gridCol w:w="5522"/>
      </w:tblGrid>
      <w:tr w:rsidR="00F8218A" w:rsidRPr="008E22C7" w14:paraId="30E0F725" w14:textId="77777777" w:rsidTr="00513375">
        <w:tc>
          <w:tcPr>
            <w:tcW w:w="9062" w:type="dxa"/>
            <w:gridSpan w:val="2"/>
          </w:tcPr>
          <w:p w14:paraId="4C213451" w14:textId="77777777" w:rsidR="00F8218A" w:rsidRPr="008E22C7" w:rsidRDefault="00F8218A" w:rsidP="00513375">
            <w:pPr>
              <w:rPr>
                <w:rFonts w:cs="Arial"/>
              </w:rPr>
            </w:pPr>
            <w:r w:rsidRPr="008E22C7">
              <w:rPr>
                <w:rFonts w:cs="Arial"/>
                <w:b/>
                <w:color w:val="018339"/>
              </w:rPr>
              <w:br w:type="page"/>
            </w:r>
            <w:r w:rsidRPr="008E22C7">
              <w:rPr>
                <w:rFonts w:cs="Arial"/>
                <w:b/>
              </w:rPr>
              <w:t xml:space="preserve">U17-U19 </w:t>
            </w:r>
          </w:p>
        </w:tc>
      </w:tr>
      <w:tr w:rsidR="00F8218A" w:rsidRPr="008E22C7" w14:paraId="18A63D24" w14:textId="77777777" w:rsidTr="00513375">
        <w:tc>
          <w:tcPr>
            <w:tcW w:w="3114" w:type="dxa"/>
          </w:tcPr>
          <w:p w14:paraId="4176199D"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Lagindelning:</w:t>
            </w:r>
          </w:p>
        </w:tc>
        <w:tc>
          <w:tcPr>
            <w:tcW w:w="5948" w:type="dxa"/>
          </w:tcPr>
          <w:p w14:paraId="6AC16756"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8E22C7" w14:paraId="44CF74FD" w14:textId="77777777" w:rsidTr="00513375">
        <w:tc>
          <w:tcPr>
            <w:tcW w:w="3114" w:type="dxa"/>
          </w:tcPr>
          <w:p w14:paraId="3C843AF6"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Antal coacher per träningsgrupp:</w:t>
            </w:r>
          </w:p>
        </w:tc>
        <w:tc>
          <w:tcPr>
            <w:tcW w:w="5948" w:type="dxa"/>
          </w:tcPr>
          <w:p w14:paraId="37D6C1A4"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8E22C7" w14:paraId="3D4DEDB3" w14:textId="77777777" w:rsidTr="00513375">
        <w:tc>
          <w:tcPr>
            <w:tcW w:w="3114" w:type="dxa"/>
          </w:tcPr>
          <w:p w14:paraId="65C7E187"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Antal basketträningar per vecka:</w:t>
            </w:r>
          </w:p>
        </w:tc>
        <w:tc>
          <w:tcPr>
            <w:tcW w:w="5948" w:type="dxa"/>
          </w:tcPr>
          <w:p w14:paraId="4023ED28"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3-6* ggr</w:t>
            </w:r>
            <w:r w:rsidRPr="008E22C7">
              <w:rPr>
                <w:rFonts w:ascii="HelveticaNeue LT 45 Light" w:eastAsia="Symbol" w:hAnsi="HelveticaNeue LT 45 Light" w:cs="Symbol"/>
                <w:sz w:val="18"/>
                <w:szCs w:val="18"/>
                <w:lang w:eastAsia="sv-SE"/>
              </w:rPr>
              <w:t>]</w:t>
            </w:r>
          </w:p>
        </w:tc>
      </w:tr>
      <w:tr w:rsidR="00F8218A" w:rsidRPr="008E22C7" w14:paraId="30F6D085" w14:textId="77777777" w:rsidTr="00513375">
        <w:tc>
          <w:tcPr>
            <w:tcW w:w="3114" w:type="dxa"/>
          </w:tcPr>
          <w:p w14:paraId="71A4C185"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Längd på träning:</w:t>
            </w:r>
          </w:p>
        </w:tc>
        <w:tc>
          <w:tcPr>
            <w:tcW w:w="5948" w:type="dxa"/>
          </w:tcPr>
          <w:p w14:paraId="58A0EED2"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90-120 min</w:t>
            </w:r>
            <w:r w:rsidRPr="008E22C7">
              <w:rPr>
                <w:rFonts w:ascii="HelveticaNeue LT 45 Light" w:eastAsia="Symbol" w:hAnsi="HelveticaNeue LT 45 Light" w:cs="Symbol"/>
                <w:sz w:val="18"/>
                <w:szCs w:val="18"/>
                <w:lang w:eastAsia="sv-SE"/>
              </w:rPr>
              <w:t>]</w:t>
            </w:r>
          </w:p>
        </w:tc>
      </w:tr>
      <w:tr w:rsidR="00F8218A" w:rsidRPr="008E22C7" w14:paraId="07EF02F5" w14:textId="77777777" w:rsidTr="00513375">
        <w:tc>
          <w:tcPr>
            <w:tcW w:w="3114" w:type="dxa"/>
          </w:tcPr>
          <w:p w14:paraId="07AA5D2E"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Antal fyspass/vecka:</w:t>
            </w:r>
          </w:p>
        </w:tc>
        <w:tc>
          <w:tcPr>
            <w:tcW w:w="5948" w:type="dxa"/>
          </w:tcPr>
          <w:p w14:paraId="2DC55F8A"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2-3</w:t>
            </w:r>
            <w:r w:rsidRPr="008E22C7">
              <w:rPr>
                <w:rFonts w:ascii="HelveticaNeue LT 45 Light" w:eastAsia="Symbol" w:hAnsi="HelveticaNeue LT 45 Light" w:cs="Symbol"/>
                <w:sz w:val="18"/>
                <w:szCs w:val="18"/>
                <w:lang w:eastAsia="sv-SE"/>
              </w:rPr>
              <w:t>]</w:t>
            </w:r>
          </w:p>
        </w:tc>
      </w:tr>
      <w:tr w:rsidR="00F8218A" w:rsidRPr="008E22C7" w14:paraId="14C074EC" w14:textId="77777777" w:rsidTr="00513375">
        <w:tc>
          <w:tcPr>
            <w:tcW w:w="3114" w:type="dxa"/>
          </w:tcPr>
          <w:p w14:paraId="775131F7"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Matcher/serier:</w:t>
            </w:r>
          </w:p>
        </w:tc>
        <w:tc>
          <w:tcPr>
            <w:tcW w:w="5948" w:type="dxa"/>
          </w:tcPr>
          <w:p w14:paraId="00F6BD15"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8E22C7" w14:paraId="6117F6A0" w14:textId="77777777" w:rsidTr="00513375">
        <w:tc>
          <w:tcPr>
            <w:tcW w:w="3114" w:type="dxa"/>
          </w:tcPr>
          <w:p w14:paraId="36522E3E"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Cuper/turneringar:</w:t>
            </w:r>
          </w:p>
        </w:tc>
        <w:tc>
          <w:tcPr>
            <w:tcW w:w="5948" w:type="dxa"/>
          </w:tcPr>
          <w:p w14:paraId="09C4E1D2"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8E22C7" w14:paraId="552FDD17" w14:textId="77777777" w:rsidTr="00513375">
        <w:tc>
          <w:tcPr>
            <w:tcW w:w="3114" w:type="dxa"/>
          </w:tcPr>
          <w:p w14:paraId="6F5D40F2"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Reglerad speltid:</w:t>
            </w:r>
          </w:p>
        </w:tc>
        <w:tc>
          <w:tcPr>
            <w:tcW w:w="5948" w:type="dxa"/>
          </w:tcPr>
          <w:p w14:paraId="67918889"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Nej</w:t>
            </w:r>
          </w:p>
        </w:tc>
      </w:tr>
      <w:tr w:rsidR="00F8218A" w:rsidRPr="008E22C7" w14:paraId="2AB3805E" w14:textId="77777777" w:rsidTr="00513375">
        <w:tc>
          <w:tcPr>
            <w:tcW w:w="3114" w:type="dxa"/>
          </w:tcPr>
          <w:p w14:paraId="284195B9"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Användning av spelsystem med förutbestämda beslut:</w:t>
            </w:r>
          </w:p>
        </w:tc>
        <w:tc>
          <w:tcPr>
            <w:tcW w:w="5948" w:type="dxa"/>
          </w:tcPr>
          <w:p w14:paraId="77198FED"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Tillåts</w:t>
            </w:r>
          </w:p>
        </w:tc>
      </w:tr>
      <w:tr w:rsidR="00F8218A" w:rsidRPr="008E22C7" w14:paraId="606BA0A3" w14:textId="77777777" w:rsidTr="00513375">
        <w:tc>
          <w:tcPr>
            <w:tcW w:w="3114" w:type="dxa"/>
          </w:tcPr>
          <w:p w14:paraId="435066FF"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Utbildningsnivå tränare:</w:t>
            </w:r>
          </w:p>
        </w:tc>
        <w:tc>
          <w:tcPr>
            <w:tcW w:w="5948" w:type="dxa"/>
          </w:tcPr>
          <w:p w14:paraId="7E8C1E19" w14:textId="77777777" w:rsidR="00F8218A" w:rsidRPr="008E22C7" w:rsidRDefault="00F8218A" w:rsidP="00513375">
            <w:pPr>
              <w:pStyle w:val="Ingetavstnd"/>
              <w:rPr>
                <w:rFonts w:ascii="HelveticaNeue LT 45 Light" w:hAnsi="HelveticaNeue LT 45 Light" w:cs="Arial"/>
                <w:sz w:val="18"/>
                <w:szCs w:val="18"/>
                <w:lang w:eastAsia="sv-SE"/>
              </w:rPr>
            </w:pPr>
          </w:p>
        </w:tc>
      </w:tr>
      <w:tr w:rsidR="00F8218A" w:rsidRPr="008E22C7" w14:paraId="1A5E7B59" w14:textId="77777777" w:rsidTr="00513375">
        <w:tc>
          <w:tcPr>
            <w:tcW w:w="3114" w:type="dxa"/>
          </w:tcPr>
          <w:p w14:paraId="1BFE7B49"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Individuella utvecklingssamtal med spelarna:</w:t>
            </w:r>
          </w:p>
        </w:tc>
        <w:tc>
          <w:tcPr>
            <w:tcW w:w="5948" w:type="dxa"/>
          </w:tcPr>
          <w:p w14:paraId="0CCC72D8"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lang w:eastAsia="sv-SE"/>
              </w:rPr>
              <w:t>[</w:t>
            </w:r>
            <w:r w:rsidRPr="008E22C7">
              <w:rPr>
                <w:rFonts w:ascii="HelveticaNeue LT 45 Light" w:hAnsi="HelveticaNeue LT 45 Light" w:cs="Arial"/>
                <w:sz w:val="18"/>
                <w:szCs w:val="18"/>
                <w:lang w:eastAsia="sv-SE"/>
              </w:rPr>
              <w:t>Rekommenderas. Minst en vårdnadshavare måste närvara om spelaren är under 18 år.</w:t>
            </w:r>
            <w:r w:rsidRPr="008E22C7">
              <w:rPr>
                <w:rFonts w:ascii="HelveticaNeue LT 45 Light" w:eastAsia="Symbol" w:hAnsi="HelveticaNeue LT 45 Light" w:cs="Symbol"/>
                <w:sz w:val="18"/>
                <w:szCs w:val="18"/>
                <w:lang w:eastAsia="sv-SE"/>
              </w:rPr>
              <w:t>]</w:t>
            </w:r>
          </w:p>
        </w:tc>
      </w:tr>
      <w:tr w:rsidR="00F8218A" w:rsidRPr="008E22C7" w14:paraId="10EE35B5" w14:textId="77777777" w:rsidTr="00513375">
        <w:tc>
          <w:tcPr>
            <w:tcW w:w="3114" w:type="dxa"/>
          </w:tcPr>
          <w:p w14:paraId="35AEC59F"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Periodisera träningsåret:</w:t>
            </w:r>
          </w:p>
        </w:tc>
        <w:tc>
          <w:tcPr>
            <w:tcW w:w="5948" w:type="dxa"/>
          </w:tcPr>
          <w:p w14:paraId="0CE038C3"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eastAsia="Symbol" w:hAnsi="HelveticaNeue LT 45 Light" w:cs="Symbol"/>
                <w:sz w:val="18"/>
                <w:szCs w:val="18"/>
                <w:highlight w:val="yellow"/>
                <w:lang w:eastAsia="sv-SE"/>
              </w:rPr>
              <w:t>[</w:t>
            </w:r>
            <w:r w:rsidRPr="008E22C7">
              <w:rPr>
                <w:rFonts w:ascii="HelveticaNeue LT 45 Light" w:hAnsi="HelveticaNeue LT 45 Light" w:cs="Arial"/>
                <w:sz w:val="18"/>
                <w:szCs w:val="18"/>
                <w:highlight w:val="yellow"/>
                <w:lang w:eastAsia="sv-SE"/>
              </w:rPr>
              <w:t>Ja</w:t>
            </w:r>
            <w:r w:rsidRPr="008E22C7">
              <w:rPr>
                <w:rFonts w:ascii="HelveticaNeue LT 45 Light" w:eastAsia="Symbol" w:hAnsi="HelveticaNeue LT 45 Light" w:cs="Symbol"/>
                <w:sz w:val="18"/>
                <w:szCs w:val="18"/>
                <w:highlight w:val="yellow"/>
                <w:lang w:eastAsia="sv-SE"/>
              </w:rPr>
              <w:t>]</w:t>
            </w:r>
          </w:p>
        </w:tc>
      </w:tr>
      <w:tr w:rsidR="00F8218A" w:rsidRPr="008E22C7" w14:paraId="67D5C1A4" w14:textId="77777777" w:rsidTr="00513375">
        <w:tc>
          <w:tcPr>
            <w:tcW w:w="3114" w:type="dxa"/>
          </w:tcPr>
          <w:p w14:paraId="1D8F2252" w14:textId="77777777" w:rsidR="00F8218A" w:rsidRPr="008E22C7" w:rsidRDefault="00F8218A" w:rsidP="00513375">
            <w:pPr>
              <w:pStyle w:val="Ingetavstnd"/>
              <w:rPr>
                <w:rFonts w:ascii="HelveticaNeue LT 45 Light" w:hAnsi="HelveticaNeue LT 45 Light" w:cs="Arial"/>
                <w:sz w:val="18"/>
                <w:szCs w:val="18"/>
                <w:lang w:eastAsia="sv-SE"/>
              </w:rPr>
            </w:pPr>
            <w:r w:rsidRPr="008E22C7">
              <w:rPr>
                <w:rFonts w:ascii="HelveticaNeue LT 45 Light" w:hAnsi="HelveticaNeue LT 45 Light" w:cs="Arial"/>
                <w:sz w:val="18"/>
                <w:szCs w:val="18"/>
                <w:lang w:eastAsia="sv-SE"/>
              </w:rPr>
              <w:t>Träningsläger:</w:t>
            </w:r>
          </w:p>
        </w:tc>
        <w:tc>
          <w:tcPr>
            <w:tcW w:w="5948" w:type="dxa"/>
          </w:tcPr>
          <w:p w14:paraId="172454CC" w14:textId="77777777" w:rsidR="00F8218A" w:rsidRPr="008E22C7" w:rsidRDefault="00F8218A" w:rsidP="00513375">
            <w:pPr>
              <w:pStyle w:val="Ingetavstnd"/>
              <w:rPr>
                <w:rFonts w:ascii="HelveticaNeue LT 45 Light" w:hAnsi="HelveticaNeue LT 45 Light" w:cs="Arial"/>
                <w:sz w:val="18"/>
                <w:szCs w:val="18"/>
                <w:lang w:eastAsia="sv-SE"/>
              </w:rPr>
            </w:pPr>
          </w:p>
        </w:tc>
      </w:tr>
    </w:tbl>
    <w:p w14:paraId="0E729EE0" w14:textId="77777777" w:rsidR="00F8218A" w:rsidRPr="008E22C7" w:rsidRDefault="00F8218A" w:rsidP="00F8218A">
      <w:pPr>
        <w:rPr>
          <w:rFonts w:cs="Arial"/>
          <w:sz w:val="16"/>
          <w:szCs w:val="16"/>
          <w:lang w:eastAsia="sv-SE"/>
        </w:rPr>
      </w:pPr>
      <w:r w:rsidRPr="008E22C7">
        <w:rPr>
          <w:rFonts w:eastAsia="Symbol" w:cs="Symbol"/>
          <w:sz w:val="16"/>
          <w:szCs w:val="16"/>
          <w:lang w:eastAsia="sv-SE"/>
        </w:rPr>
        <w:t>[</w:t>
      </w:r>
      <w:r w:rsidRPr="008E22C7">
        <w:rPr>
          <w:rFonts w:cs="Arial"/>
          <w:sz w:val="16"/>
          <w:szCs w:val="16"/>
          <w:lang w:eastAsia="sv-SE"/>
        </w:rPr>
        <w:t>*Förutsätter kunniga tränare för att minimera risken för överbelastningsskador.</w:t>
      </w:r>
      <w:r w:rsidRPr="008E22C7">
        <w:rPr>
          <w:rFonts w:eastAsia="Symbol" w:cs="Symbol"/>
          <w:sz w:val="16"/>
          <w:szCs w:val="16"/>
          <w:lang w:eastAsia="sv-SE"/>
        </w:rPr>
        <w:t>]</w:t>
      </w:r>
    </w:p>
    <w:p w14:paraId="395ABD32" w14:textId="5E45B93C" w:rsidR="00477AA1" w:rsidRDefault="00477AA1" w:rsidP="00477AA1">
      <w:pPr>
        <w:rPr>
          <w:rFonts w:ascii="TT Supermolot Neue" w:eastAsiaTheme="majorEastAsia" w:hAnsi="TT Supermolot Neue" w:cstheme="majorBidi"/>
          <w:b/>
          <w:color w:val="2D314E"/>
          <w:sz w:val="56"/>
          <w:szCs w:val="56"/>
        </w:rPr>
      </w:pPr>
      <w:r>
        <w:br w:type="page"/>
      </w:r>
    </w:p>
    <w:p w14:paraId="7E840490" w14:textId="77777777" w:rsidR="008B1CDB" w:rsidRPr="00C874BD" w:rsidRDefault="008B1CDB">
      <w:pPr>
        <w:rPr>
          <w:rFonts w:eastAsiaTheme="majorEastAsia" w:cstheme="minorHAnsi"/>
          <w:b/>
          <w:bCs/>
          <w:color w:val="000000" w:themeColor="text1"/>
          <w:sz w:val="28"/>
          <w:szCs w:val="26"/>
        </w:rPr>
      </w:pPr>
      <w:r w:rsidRPr="000F4B0A">
        <w:rPr>
          <w:noProof/>
          <w:color w:val="000000" w:themeColor="text1"/>
        </w:rPr>
        <w:lastRenderedPageBreak/>
        <mc:AlternateContent>
          <mc:Choice Requires="wps">
            <w:drawing>
              <wp:anchor distT="0" distB="0" distL="114300" distR="114300" simplePos="0" relativeHeight="251658242" behindDoc="0" locked="0" layoutInCell="1" allowOverlap="1" wp14:anchorId="0A42182D" wp14:editId="24A634B1">
                <wp:simplePos x="0" y="0"/>
                <wp:positionH relativeFrom="column">
                  <wp:posOffset>-948921</wp:posOffset>
                </wp:positionH>
                <wp:positionV relativeFrom="paragraph">
                  <wp:posOffset>-955848</wp:posOffset>
                </wp:positionV>
                <wp:extent cx="7600950" cy="10879282"/>
                <wp:effectExtent l="0" t="0" r="6350" b="5080"/>
                <wp:wrapNone/>
                <wp:docPr id="1073741834" name="Rektangel 1073741834"/>
                <wp:cNvGraphicFramePr/>
                <a:graphic xmlns:a="http://schemas.openxmlformats.org/drawingml/2006/main">
                  <a:graphicData uri="http://schemas.microsoft.com/office/word/2010/wordprocessingShape">
                    <wps:wsp>
                      <wps:cNvSpPr/>
                      <wps:spPr>
                        <a:xfrm>
                          <a:off x="0" y="0"/>
                          <a:ext cx="7600950" cy="10879282"/>
                        </a:xfrm>
                        <a:prstGeom prst="rect">
                          <a:avLst/>
                        </a:prstGeom>
                        <a:solidFill>
                          <a:srgbClr val="F7BC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EE4D0" w14:textId="77777777" w:rsidR="00F3012A" w:rsidRPr="00965318" w:rsidRDefault="00F3012A" w:rsidP="00305ACF">
                            <w:pPr>
                              <w:pStyle w:val="Rubrik1"/>
                            </w:pPr>
                          </w:p>
                          <w:p w14:paraId="5D6CDB33" w14:textId="77777777" w:rsidR="00F3012A" w:rsidRDefault="00F3012A"/>
                          <w:p w14:paraId="342212FD" w14:textId="77777777" w:rsidR="00F3012A" w:rsidRPr="00965318" w:rsidRDefault="00F3012A" w:rsidP="00305ACF">
                            <w:pPr>
                              <w:pStyle w:val="Rubrik1"/>
                            </w:pPr>
                          </w:p>
                          <w:p w14:paraId="1A3F3720" w14:textId="77777777" w:rsidR="00F3012A" w:rsidRDefault="00F3012A"/>
                          <w:p w14:paraId="0632777B" w14:textId="77777777" w:rsidR="00F3012A" w:rsidRPr="00965318" w:rsidRDefault="00F3012A" w:rsidP="00305ACF">
                            <w:pPr>
                              <w:pStyle w:val="Rubrik1"/>
                            </w:pPr>
                          </w:p>
                          <w:p w14:paraId="591E6DA4" w14:textId="77777777" w:rsidR="00F3012A" w:rsidRDefault="00F3012A"/>
                          <w:p w14:paraId="7F61231C" w14:textId="77777777" w:rsidR="00F3012A" w:rsidRPr="00965318" w:rsidRDefault="00F3012A" w:rsidP="00305ACF">
                            <w:pPr>
                              <w:pStyle w:val="Rubrik1"/>
                            </w:pPr>
                          </w:p>
                          <w:p w14:paraId="4C8CF703" w14:textId="77777777" w:rsidR="00D67571" w:rsidRDefault="00D67571"/>
                          <w:p w14:paraId="56ED0215" w14:textId="77777777" w:rsidR="00F3012A" w:rsidRPr="00965318" w:rsidRDefault="00F3012A" w:rsidP="00305ACF">
                            <w:pPr>
                              <w:pStyle w:val="Rubrik1"/>
                            </w:pPr>
                          </w:p>
                          <w:p w14:paraId="5D75D138" w14:textId="77777777" w:rsidR="00F3012A" w:rsidRDefault="00F3012A"/>
                          <w:p w14:paraId="0BE83946" w14:textId="77777777" w:rsidR="00F3012A" w:rsidRPr="00965318" w:rsidRDefault="00F3012A" w:rsidP="00305ACF">
                            <w:pPr>
                              <w:pStyle w:val="Rubrik1"/>
                            </w:pPr>
                          </w:p>
                          <w:p w14:paraId="66E9E36E" w14:textId="77777777" w:rsidR="00F3012A" w:rsidRDefault="00F3012A"/>
                          <w:p w14:paraId="35C6EB39" w14:textId="77777777" w:rsidR="00F3012A" w:rsidRPr="00965318" w:rsidRDefault="00F3012A" w:rsidP="00305ACF">
                            <w:pPr>
                              <w:pStyle w:val="Rubrik1"/>
                            </w:pPr>
                          </w:p>
                          <w:p w14:paraId="2B3AB1A4" w14:textId="77777777" w:rsidR="00F3012A" w:rsidRDefault="00F3012A"/>
                          <w:p w14:paraId="05BDA272" w14:textId="77777777" w:rsidR="00F3012A" w:rsidRPr="00965318" w:rsidRDefault="00F3012A" w:rsidP="00305ACF">
                            <w:pPr>
                              <w:pStyle w:val="Rubrik1"/>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2182D" id="Rektangel 1073741834" o:spid="_x0000_s1028" style="position:absolute;margin-left:-74.7pt;margin-top:-75.25pt;width:598.5pt;height:856.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" fillcolor="#f7bc68" stroked="f" strokeweight="1pt">
                <v:textbox inset="36pt,1in,1in,208.8pt">
                  <w:txbxContent>
                    <w:p w14:paraId="330EE4D0" w14:textId="77777777" w:rsidR="00F3012A" w:rsidRPr="00965318" w:rsidRDefault="00F3012A" w:rsidP="00305ACF">
                      <w:pPr>
                        <w:pStyle w:val="Rubrik1"/>
                      </w:pPr>
                    </w:p>
                    <w:p w14:paraId="5D6CDB33" w14:textId="77777777" w:rsidR="00F3012A" w:rsidRDefault="00F3012A"/>
                    <w:p w14:paraId="342212FD" w14:textId="77777777" w:rsidR="00F3012A" w:rsidRPr="00965318" w:rsidRDefault="00F3012A" w:rsidP="00305ACF">
                      <w:pPr>
                        <w:pStyle w:val="Rubrik1"/>
                      </w:pPr>
                    </w:p>
                    <w:p w14:paraId="1A3F3720" w14:textId="77777777" w:rsidR="00F3012A" w:rsidRDefault="00F3012A"/>
                    <w:p w14:paraId="0632777B" w14:textId="77777777" w:rsidR="00F3012A" w:rsidRPr="00965318" w:rsidRDefault="00F3012A" w:rsidP="00305ACF">
                      <w:pPr>
                        <w:pStyle w:val="Rubrik1"/>
                      </w:pPr>
                    </w:p>
                    <w:p w14:paraId="591E6DA4" w14:textId="77777777" w:rsidR="00F3012A" w:rsidRDefault="00F3012A"/>
                    <w:p w14:paraId="7F61231C" w14:textId="77777777" w:rsidR="00F3012A" w:rsidRPr="00965318" w:rsidRDefault="00F3012A" w:rsidP="00305ACF">
                      <w:pPr>
                        <w:pStyle w:val="Rubrik1"/>
                      </w:pPr>
                    </w:p>
                    <w:p w14:paraId="4C8CF703" w14:textId="77777777" w:rsidR="00D67571" w:rsidRDefault="00D67571"/>
                    <w:p w14:paraId="56ED0215" w14:textId="77777777" w:rsidR="00F3012A" w:rsidRPr="00965318" w:rsidRDefault="00F3012A" w:rsidP="00305ACF">
                      <w:pPr>
                        <w:pStyle w:val="Rubrik1"/>
                      </w:pPr>
                    </w:p>
                    <w:p w14:paraId="5D75D138" w14:textId="77777777" w:rsidR="00F3012A" w:rsidRDefault="00F3012A"/>
                    <w:p w14:paraId="0BE83946" w14:textId="77777777" w:rsidR="00F3012A" w:rsidRPr="00965318" w:rsidRDefault="00F3012A" w:rsidP="00305ACF">
                      <w:pPr>
                        <w:pStyle w:val="Rubrik1"/>
                      </w:pPr>
                    </w:p>
                    <w:p w14:paraId="66E9E36E" w14:textId="77777777" w:rsidR="00F3012A" w:rsidRDefault="00F3012A"/>
                    <w:p w14:paraId="35C6EB39" w14:textId="77777777" w:rsidR="00F3012A" w:rsidRPr="00965318" w:rsidRDefault="00F3012A" w:rsidP="00305ACF">
                      <w:pPr>
                        <w:pStyle w:val="Rubrik1"/>
                      </w:pPr>
                    </w:p>
                    <w:p w14:paraId="2B3AB1A4" w14:textId="77777777" w:rsidR="00F3012A" w:rsidRDefault="00F3012A"/>
                    <w:p w14:paraId="05BDA272" w14:textId="77777777" w:rsidR="00F3012A" w:rsidRPr="00965318" w:rsidRDefault="00F3012A" w:rsidP="00305ACF">
                      <w:pPr>
                        <w:pStyle w:val="Rubrik1"/>
                      </w:pPr>
                    </w:p>
                  </w:txbxContent>
                </v:textbox>
              </v:rect>
            </w:pict>
          </mc:Fallback>
        </mc:AlternateContent>
      </w:r>
    </w:p>
    <w:p w14:paraId="29AFF8B5" w14:textId="77777777" w:rsidR="00C12C34" w:rsidRPr="00C874BD" w:rsidRDefault="00C12C34" w:rsidP="00C12C34">
      <w:pPr>
        <w:rPr>
          <w:color w:val="000000" w:themeColor="text1"/>
        </w:rPr>
      </w:pPr>
    </w:p>
    <w:p w14:paraId="5EE4FCE9" w14:textId="77777777" w:rsidR="00091E50" w:rsidRPr="00C44E5E" w:rsidRDefault="0006423A" w:rsidP="00C44E5E">
      <w:pPr>
        <w:rPr>
          <w:rFonts w:eastAsiaTheme="majorEastAsia" w:cstheme="minorHAnsi"/>
          <w:b/>
          <w:bCs/>
          <w:color w:val="000000" w:themeColor="text1"/>
          <w:sz w:val="28"/>
          <w:szCs w:val="26"/>
          <w:lang w:val="en-US"/>
        </w:rPr>
      </w:pPr>
      <w:r w:rsidRPr="000F4B0A">
        <w:rPr>
          <w:noProof/>
          <w:color w:val="000000" w:themeColor="text1"/>
        </w:rPr>
        <w:drawing>
          <wp:anchor distT="0" distB="0" distL="114300" distR="114300" simplePos="0" relativeHeight="251658243" behindDoc="0" locked="0" layoutInCell="1" allowOverlap="1" wp14:anchorId="17402293" wp14:editId="127B24B1">
            <wp:simplePos x="0" y="0"/>
            <wp:positionH relativeFrom="column">
              <wp:posOffset>-362585</wp:posOffset>
            </wp:positionH>
            <wp:positionV relativeFrom="paragraph">
              <wp:posOffset>7302248</wp:posOffset>
            </wp:positionV>
            <wp:extent cx="927100" cy="1394460"/>
            <wp:effectExtent l="0" t="0" r="0" b="2540"/>
            <wp:wrapNone/>
            <wp:docPr id="1073741866" name="Bildobjekt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27100" cy="1394460"/>
                    </a:xfrm>
                    <a:prstGeom prst="rect">
                      <a:avLst/>
                    </a:prstGeom>
                  </pic:spPr>
                </pic:pic>
              </a:graphicData>
            </a:graphic>
            <wp14:sizeRelH relativeFrom="page">
              <wp14:pctWidth>0</wp14:pctWidth>
            </wp14:sizeRelH>
            <wp14:sizeRelV relativeFrom="page">
              <wp14:pctHeight>0</wp14:pctHeight>
            </wp14:sizeRelV>
          </wp:anchor>
        </w:drawing>
      </w:r>
    </w:p>
    <w:sectPr w:rsidR="00091E50" w:rsidRPr="00C44E5E" w:rsidSect="0059768E">
      <w:headerReference w:type="default" r:id="rId14"/>
      <w:footerReference w:type="default" r:id="rId15"/>
      <w:pgSz w:w="11906" w:h="16838"/>
      <w:pgMar w:top="1418" w:right="1985" w:bottom="1985"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FE0DD" w14:textId="77777777" w:rsidR="00131B31" w:rsidRDefault="00131B31" w:rsidP="00091E50">
      <w:pPr>
        <w:spacing w:after="0" w:line="240" w:lineRule="auto"/>
      </w:pPr>
      <w:r>
        <w:separator/>
      </w:r>
    </w:p>
  </w:endnote>
  <w:endnote w:type="continuationSeparator" w:id="0">
    <w:p w14:paraId="4D1A13EF" w14:textId="77777777" w:rsidR="00131B31" w:rsidRDefault="00131B31" w:rsidP="00091E50">
      <w:pPr>
        <w:spacing w:after="0" w:line="240" w:lineRule="auto"/>
      </w:pPr>
      <w:r>
        <w:continuationSeparator/>
      </w:r>
    </w:p>
  </w:endnote>
  <w:endnote w:type="continuationNotice" w:id="1">
    <w:p w14:paraId="2A7EE4B8" w14:textId="77777777" w:rsidR="00131B31" w:rsidRDefault="00131B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 LT 45 Light">
    <w:altName w:val="Arial"/>
    <w:charset w:val="00"/>
    <w:family w:val="swiss"/>
    <w:pitch w:val="variable"/>
    <w:sig w:usb0="80000027" w:usb1="00000000" w:usb2="00000000" w:usb3="00000000" w:csb0="00000001" w:csb1="00000000"/>
  </w:font>
  <w:font w:name="TT Supermolot Neue">
    <w:panose1 w:val="02000503020000020004"/>
    <w:charset w:val="00"/>
    <w:family w:val="modern"/>
    <w:notTrueType/>
    <w:pitch w:val="variable"/>
    <w:sig w:usb0="A000022F" w:usb1="0000004B" w:usb2="00000000" w:usb3="00000000" w:csb0="00000097" w:csb1="00000000"/>
  </w:font>
  <w:font w:name="TT Supermolot Neue Light">
    <w:panose1 w:val="02000503020000020004"/>
    <w:charset w:val="00"/>
    <w:family w:val="modern"/>
    <w:notTrueType/>
    <w:pitch w:val="variable"/>
    <w:sig w:usb0="A000022F" w:usb1="5000004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
    <w:panose1 w:val="000004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TT Supermolot Neue Thin">
    <w:altName w:val="Calibri"/>
    <w:panose1 w:val="02000503020000020003"/>
    <w:charset w:val="00"/>
    <w:family w:val="modern"/>
    <w:notTrueType/>
    <w:pitch w:val="variable"/>
    <w:sig w:usb0="A000022F" w:usb1="0000004B" w:usb2="00000000" w:usb3="00000000" w:csb0="00000097" w:csb1="00000000"/>
  </w:font>
  <w:font w:name="Times New Roman (CS-brödtex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20C2" w14:textId="77777777" w:rsidR="00F3012A" w:rsidRDefault="00DF4373">
    <w:pPr>
      <w:pStyle w:val="Sidfot"/>
      <w:jc w:val="right"/>
      <w:rPr>
        <w:noProof/>
      </w:rPr>
    </w:pPr>
    <w:r>
      <w:rPr>
        <w:rFonts w:ascii="TT Supermolot Neue" w:eastAsiaTheme="majorEastAsia" w:hAnsi="TT Supermolot Neue" w:cstheme="majorBidi"/>
        <w:i/>
        <w:iCs/>
        <w:noProof/>
        <w:color w:val="2F5496" w:themeColor="accent1" w:themeShade="BF"/>
      </w:rPr>
      <mc:AlternateContent>
        <mc:Choice Requires="wps">
          <w:drawing>
            <wp:anchor distT="0" distB="0" distL="114300" distR="114300" simplePos="0" relativeHeight="251658240" behindDoc="0" locked="0" layoutInCell="1" allowOverlap="1" wp14:anchorId="718B6D0D" wp14:editId="0CE38FAD">
              <wp:simplePos x="0" y="0"/>
              <wp:positionH relativeFrom="column">
                <wp:posOffset>201206</wp:posOffset>
              </wp:positionH>
              <wp:positionV relativeFrom="paragraph">
                <wp:posOffset>-13335</wp:posOffset>
              </wp:positionV>
              <wp:extent cx="4139565" cy="395470"/>
              <wp:effectExtent l="0" t="0" r="0" b="0"/>
              <wp:wrapNone/>
              <wp:docPr id="54" name="Textruta 54"/>
              <wp:cNvGraphicFramePr/>
              <a:graphic xmlns:a="http://schemas.openxmlformats.org/drawingml/2006/main">
                <a:graphicData uri="http://schemas.microsoft.com/office/word/2010/wordprocessingShape">
                  <wps:wsp>
                    <wps:cNvSpPr txBox="1"/>
                    <wps:spPr>
                      <a:xfrm>
                        <a:off x="0" y="0"/>
                        <a:ext cx="4139565" cy="395470"/>
                      </a:xfrm>
                      <a:prstGeom prst="rect">
                        <a:avLst/>
                      </a:prstGeom>
                      <a:noFill/>
                      <a:ln w="6350">
                        <a:noFill/>
                      </a:ln>
                    </wps:spPr>
                    <wps:txbx>
                      <w:txbxContent>
                        <w:p w14:paraId="375236CE" w14:textId="73CCBDB9" w:rsidR="00F3012A" w:rsidRPr="00AA18C1" w:rsidRDefault="008E22C7" w:rsidP="004A2A26">
                          <w:pPr>
                            <w:pStyle w:val="Rubrik1"/>
                            <w:rPr>
                              <w:rFonts w:ascii="TT Supermolot Neue Light" w:hAnsi="TT Supermolot Neue Light"/>
                              <w:b w:val="0"/>
                              <w:sz w:val="18"/>
                              <w:szCs w:val="18"/>
                            </w:rPr>
                          </w:pPr>
                          <w:r>
                            <w:rPr>
                              <w:rFonts w:ascii="TT Supermolot Neue Light" w:hAnsi="TT Supermolot Neue Light"/>
                              <w:b w:val="0"/>
                              <w:sz w:val="18"/>
                              <w:szCs w:val="18"/>
                            </w:rPr>
                            <w:t>LEDARHANDBOK</w:t>
                          </w:r>
                          <w:r w:rsidR="004C54BB">
                            <w:rPr>
                              <w:rFonts w:ascii="TT Supermolot Neue Light" w:hAnsi="TT Supermolot Neue Light"/>
                              <w:b w:val="0"/>
                              <w:sz w:val="18"/>
                              <w:szCs w:val="18"/>
                            </w:rPr>
                            <w:t xml:space="preserve"> SPORTSLIGA FRÅGOR, ver 20210624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B6D0D" id="_x0000_t202" coordsize="21600,21600" o:spt="202" path="m,l,21600r21600,l21600,xe">
              <v:stroke joinstyle="miter"/>
              <v:path gradientshapeok="t" o:connecttype="rect"/>
            </v:shapetype>
            <v:shape id="Textruta 54" o:spid="_x0000_s1029" type="#_x0000_t202" style="position:absolute;left:0;text-align:left;margin-left:15.85pt;margin-top:-1.05pt;width:325.95pt;height:3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" filled="f" stroked="f" strokeweight=".5pt">
              <v:textbox>
                <w:txbxContent>
                  <w:p w14:paraId="375236CE" w14:textId="73CCBDB9" w:rsidR="00F3012A" w:rsidRPr="00AA18C1" w:rsidRDefault="008E22C7" w:rsidP="004A2A26">
                    <w:pPr>
                      <w:pStyle w:val="Rubrik1"/>
                      <w:rPr>
                        <w:rFonts w:ascii="TT Supermolot Neue Light" w:hAnsi="TT Supermolot Neue Light"/>
                        <w:b w:val="0"/>
                        <w:sz w:val="18"/>
                        <w:szCs w:val="18"/>
                      </w:rPr>
                    </w:pPr>
                    <w:r>
                      <w:rPr>
                        <w:rFonts w:ascii="TT Supermolot Neue Light" w:hAnsi="TT Supermolot Neue Light"/>
                        <w:b w:val="0"/>
                        <w:sz w:val="18"/>
                        <w:szCs w:val="18"/>
                      </w:rPr>
                      <w:t>LEDARHANDBOK</w:t>
                    </w:r>
                    <w:r w:rsidR="004C54BB">
                      <w:rPr>
                        <w:rFonts w:ascii="TT Supermolot Neue Light" w:hAnsi="TT Supermolot Neue Light"/>
                        <w:b w:val="0"/>
                        <w:sz w:val="18"/>
                        <w:szCs w:val="18"/>
                      </w:rPr>
                      <w:t xml:space="preserve"> SPORTSLIGA FRÅGOR, </w:t>
                    </w:r>
                    <w:proofErr w:type="spellStart"/>
                    <w:r w:rsidR="004C54BB">
                      <w:rPr>
                        <w:rFonts w:ascii="TT Supermolot Neue Light" w:hAnsi="TT Supermolot Neue Light"/>
                        <w:b w:val="0"/>
                        <w:sz w:val="18"/>
                        <w:szCs w:val="18"/>
                      </w:rPr>
                      <w:t>ver</w:t>
                    </w:r>
                    <w:proofErr w:type="spellEnd"/>
                    <w:r w:rsidR="004C54BB">
                      <w:rPr>
                        <w:rFonts w:ascii="TT Supermolot Neue Light" w:hAnsi="TT Supermolot Neue Light"/>
                        <w:b w:val="0"/>
                        <w:sz w:val="18"/>
                        <w:szCs w:val="18"/>
                      </w:rPr>
                      <w:t xml:space="preserve"> </w:t>
                    </w:r>
                    <w:proofErr w:type="gramStart"/>
                    <w:r w:rsidR="004C54BB">
                      <w:rPr>
                        <w:rFonts w:ascii="TT Supermolot Neue Light" w:hAnsi="TT Supermolot Neue Light"/>
                        <w:b w:val="0"/>
                        <w:sz w:val="18"/>
                        <w:szCs w:val="18"/>
                      </w:rPr>
                      <w:t>20210624</w:t>
                    </w:r>
                    <w:proofErr w:type="gramEnd"/>
                  </w:p>
                </w:txbxContent>
              </v:textbox>
            </v:shape>
          </w:pict>
        </mc:Fallback>
      </mc:AlternateContent>
    </w:r>
  </w:p>
  <w:p w14:paraId="2DD09C47" w14:textId="77777777" w:rsidR="00F3012A" w:rsidRPr="004A2A26" w:rsidRDefault="00F3012A">
    <w:pPr>
      <w:pStyle w:val="Sidfot"/>
      <w:jc w:val="right"/>
      <w:rPr>
        <w:rFonts w:ascii="TT Supermolot Neue" w:hAnsi="TT Supermolot Neue"/>
        <w:b/>
        <w:bCs/>
      </w:rPr>
    </w:pPr>
    <w:r w:rsidRPr="00EB64F2">
      <w:rPr>
        <w:noProof/>
      </w:rPr>
      <w:drawing>
        <wp:anchor distT="0" distB="0" distL="114300" distR="114300" simplePos="0" relativeHeight="251658241" behindDoc="0" locked="0" layoutInCell="1" allowOverlap="1" wp14:anchorId="110B8E62" wp14:editId="0361F15D">
          <wp:simplePos x="0" y="0"/>
          <wp:positionH relativeFrom="column">
            <wp:posOffset>7654</wp:posOffset>
          </wp:positionH>
          <wp:positionV relativeFrom="paragraph">
            <wp:posOffset>-30480</wp:posOffset>
          </wp:positionV>
          <wp:extent cx="209405" cy="209405"/>
          <wp:effectExtent l="0" t="0" r="0" b="0"/>
          <wp:wrapNone/>
          <wp:docPr id="1073741854" name="Bildobjekt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9405" cy="209405"/>
                  </a:xfrm>
                  <a:prstGeom prst="rect">
                    <a:avLst/>
                  </a:prstGeom>
                </pic:spPr>
              </pic:pic>
            </a:graphicData>
          </a:graphic>
          <wp14:sizeRelH relativeFrom="page">
            <wp14:pctWidth>0</wp14:pctWidth>
          </wp14:sizeRelH>
          <wp14:sizeRelV relativeFrom="page">
            <wp14:pctHeight>0</wp14:pctHeight>
          </wp14:sizeRelV>
        </wp:anchor>
      </w:drawing>
    </w:r>
    <w:r w:rsidRPr="00EB64F2">
      <w:rPr>
        <w:noProof/>
      </w:rPr>
      <w:t xml:space="preserve"> </w:t>
    </w:r>
    <w:r w:rsidRPr="00EB64F2">
      <w:t xml:space="preserve"> </w:t>
    </w:r>
    <w:sdt>
      <w:sdtPr>
        <w:id w:val="-807774167"/>
        <w:docPartObj>
          <w:docPartGallery w:val="Page Numbers (Bottom of Page)"/>
          <w:docPartUnique/>
        </w:docPartObj>
      </w:sdtPr>
      <w:sdtEndPr>
        <w:rPr>
          <w:rFonts w:ascii="TT Supermolot Neue" w:hAnsi="TT Supermolot Neue"/>
          <w:b/>
          <w:bCs/>
        </w:rPr>
      </w:sdtEndPr>
      <w:sdtContent>
        <w:r w:rsidRPr="004A2A26">
          <w:rPr>
            <w:rFonts w:ascii="TT Supermolot Neue" w:hAnsi="TT Supermolot Neue"/>
            <w:b/>
            <w:bCs/>
          </w:rPr>
          <w:fldChar w:fldCharType="begin"/>
        </w:r>
        <w:r w:rsidRPr="004A2A26">
          <w:rPr>
            <w:rFonts w:ascii="TT Supermolot Neue" w:hAnsi="TT Supermolot Neue"/>
            <w:b/>
            <w:bCs/>
          </w:rPr>
          <w:instrText>PAGE   \* MERGEFORMAT</w:instrText>
        </w:r>
        <w:r w:rsidRPr="004A2A26">
          <w:rPr>
            <w:rFonts w:ascii="TT Supermolot Neue" w:hAnsi="TT Supermolot Neue"/>
            <w:b/>
            <w:bCs/>
          </w:rPr>
          <w:fldChar w:fldCharType="separate"/>
        </w:r>
        <w:r w:rsidRPr="004A2A26">
          <w:rPr>
            <w:rFonts w:ascii="TT Supermolot Neue" w:hAnsi="TT Supermolot Neue"/>
            <w:b/>
            <w:bCs/>
          </w:rPr>
          <w:t>2</w:t>
        </w:r>
        <w:r w:rsidRPr="004A2A26">
          <w:rPr>
            <w:rFonts w:ascii="TT Supermolot Neue" w:hAnsi="TT Supermolot Neue"/>
            <w:b/>
            <w:bCs/>
          </w:rPr>
          <w:fldChar w:fldCharType="end"/>
        </w:r>
      </w:sdtContent>
    </w:sdt>
  </w:p>
  <w:p w14:paraId="3708158D" w14:textId="77777777" w:rsidR="00F3012A" w:rsidRDefault="00F3012A" w:rsidP="004A2A2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DE941" w14:textId="77777777" w:rsidR="00131B31" w:rsidRDefault="00131B31" w:rsidP="00091E50">
      <w:pPr>
        <w:spacing w:after="0" w:line="240" w:lineRule="auto"/>
      </w:pPr>
      <w:r>
        <w:separator/>
      </w:r>
    </w:p>
  </w:footnote>
  <w:footnote w:type="continuationSeparator" w:id="0">
    <w:p w14:paraId="48823E1D" w14:textId="77777777" w:rsidR="00131B31" w:rsidRDefault="00131B31" w:rsidP="00091E50">
      <w:pPr>
        <w:spacing w:after="0" w:line="240" w:lineRule="auto"/>
      </w:pPr>
      <w:r>
        <w:continuationSeparator/>
      </w:r>
    </w:p>
  </w:footnote>
  <w:footnote w:type="continuationNotice" w:id="1">
    <w:p w14:paraId="583630DF" w14:textId="77777777" w:rsidR="00131B31" w:rsidRDefault="00131B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A6D9" w14:textId="77777777" w:rsidR="00F3012A" w:rsidRDefault="00F3012A">
    <w:pPr>
      <w:pStyle w:val="Sidhuvud"/>
    </w:pPr>
    <w:r w:rsidRPr="00EB64F2">
      <w:rPr>
        <w:noProof/>
      </w:rPr>
      <w:drawing>
        <wp:anchor distT="0" distB="0" distL="114300" distR="114300" simplePos="0" relativeHeight="251658242" behindDoc="0" locked="0" layoutInCell="1" allowOverlap="1" wp14:anchorId="3E7EA56C" wp14:editId="1B9D0311">
          <wp:simplePos x="0" y="0"/>
          <wp:positionH relativeFrom="column">
            <wp:posOffset>5913325</wp:posOffset>
          </wp:positionH>
          <wp:positionV relativeFrom="paragraph">
            <wp:posOffset>-66757</wp:posOffset>
          </wp:positionV>
          <wp:extent cx="317971" cy="478135"/>
          <wp:effectExtent l="0" t="0" r="0" b="5080"/>
          <wp:wrapNone/>
          <wp:docPr id="1073741855" name="Bildobjekt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0072" cy="481294"/>
                  </a:xfrm>
                  <a:prstGeom prst="rect">
                    <a:avLst/>
                  </a:prstGeom>
                </pic:spPr>
              </pic:pic>
            </a:graphicData>
          </a:graphic>
          <wp14:sizeRelH relativeFrom="page">
            <wp14:pctWidth>0</wp14:pctWidth>
          </wp14:sizeRelH>
          <wp14:sizeRelV relativeFrom="page">
            <wp14:pctHeight>0</wp14:pctHeight>
          </wp14:sizeRelV>
        </wp:anchor>
      </w:drawing>
    </w:r>
    <w:r w:rsidRPr="00EB64F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837"/>
    <w:multiLevelType w:val="hybridMultilevel"/>
    <w:tmpl w:val="7988F64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 w15:restartNumberingAfterBreak="0">
    <w:nsid w:val="06756916"/>
    <w:multiLevelType w:val="hybridMultilevel"/>
    <w:tmpl w:val="DCF2F2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A00326"/>
    <w:multiLevelType w:val="hybridMultilevel"/>
    <w:tmpl w:val="023E4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B73DC3"/>
    <w:multiLevelType w:val="hybridMultilevel"/>
    <w:tmpl w:val="B5F286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95F16D1"/>
    <w:multiLevelType w:val="multilevel"/>
    <w:tmpl w:val="34981598"/>
    <w:lvl w:ilvl="0">
      <w:start w:val="1"/>
      <w:numFmt w:val="decimal"/>
      <w:lvlText w:val="%1"/>
      <w:lvlJc w:val="left"/>
      <w:pPr>
        <w:ind w:left="432" w:hanging="432"/>
      </w:pPr>
    </w:lvl>
    <w:lvl w:ilvl="1">
      <w:start w:val="1"/>
      <w:numFmt w:val="decimal"/>
      <w:lvlText w:val="%1.%2"/>
      <w:lvlJc w:val="left"/>
      <w:pPr>
        <w:ind w:left="7380" w:hanging="576"/>
      </w:pPr>
      <w:rPr>
        <w:sz w:val="28"/>
        <w:szCs w:val="28"/>
      </w:rPr>
    </w:lvl>
    <w:lvl w:ilvl="2">
      <w:start w:val="1"/>
      <w:numFmt w:val="decimal"/>
      <w:lvlText w:val="%1.%2.%3"/>
      <w:lvlJc w:val="left"/>
      <w:pPr>
        <w:ind w:left="720" w:hanging="720"/>
      </w:pPr>
      <w:rPr>
        <w:b w:val="0"/>
        <w:bCs w:val="0"/>
      </w:rPr>
    </w:lvl>
    <w:lvl w:ilvl="3">
      <w:start w:val="1"/>
      <w:numFmt w:val="decimal"/>
      <w:lvlText w:val="%1.%2.%3.%4"/>
      <w:lvlJc w:val="left"/>
      <w:pPr>
        <w:ind w:left="73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A42593"/>
    <w:multiLevelType w:val="hybridMultilevel"/>
    <w:tmpl w:val="88B027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2FA100E"/>
    <w:multiLevelType w:val="hybridMultilevel"/>
    <w:tmpl w:val="20F01CF2"/>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7" w15:restartNumberingAfterBreak="0">
    <w:nsid w:val="2D137F7D"/>
    <w:multiLevelType w:val="hybridMultilevel"/>
    <w:tmpl w:val="538C9A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0FB503C"/>
    <w:multiLevelType w:val="hybridMultilevel"/>
    <w:tmpl w:val="B1E42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3F9025C"/>
    <w:multiLevelType w:val="hybridMultilevel"/>
    <w:tmpl w:val="6EE4AF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D8722EE"/>
    <w:multiLevelType w:val="hybridMultilevel"/>
    <w:tmpl w:val="7590B3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0B8024A"/>
    <w:multiLevelType w:val="hybridMultilevel"/>
    <w:tmpl w:val="EC1229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2697C0D"/>
    <w:multiLevelType w:val="hybridMultilevel"/>
    <w:tmpl w:val="097E9C90"/>
    <w:lvl w:ilvl="0" w:tplc="041D0001">
      <w:start w:val="1"/>
      <w:numFmt w:val="bullet"/>
      <w:lvlText w:val=""/>
      <w:lvlJc w:val="left"/>
      <w:pPr>
        <w:ind w:left="720" w:hanging="360"/>
      </w:pPr>
      <w:rPr>
        <w:rFonts w:ascii="Symbol" w:hAnsi="Symbol" w:hint="default"/>
      </w:rPr>
    </w:lvl>
    <w:lvl w:ilvl="1" w:tplc="CE9CB4E2">
      <w:numFmt w:val="bullet"/>
      <w:lvlText w:val="•"/>
      <w:lvlJc w:val="left"/>
      <w:pPr>
        <w:ind w:left="2380" w:hanging="1300"/>
      </w:pPr>
      <w:rPr>
        <w:rFonts w:ascii="Calibri" w:eastAsiaTheme="minorHAnsi"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63B0CB2"/>
    <w:multiLevelType w:val="hybridMultilevel"/>
    <w:tmpl w:val="77C06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8BA2C96"/>
    <w:multiLevelType w:val="hybridMultilevel"/>
    <w:tmpl w:val="60C017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A2A3BA0"/>
    <w:multiLevelType w:val="hybridMultilevel"/>
    <w:tmpl w:val="BA32C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C284331"/>
    <w:multiLevelType w:val="hybridMultilevel"/>
    <w:tmpl w:val="25AEEAD6"/>
    <w:lvl w:ilvl="0" w:tplc="09E272DE">
      <w:numFmt w:val="bullet"/>
      <w:lvlText w:val="-"/>
      <w:lvlJc w:val="left"/>
      <w:pPr>
        <w:ind w:left="720" w:hanging="360"/>
      </w:pPr>
      <w:rPr>
        <w:rFonts w:ascii="Calibri" w:eastAsiaTheme="maj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FCE2CAF"/>
    <w:multiLevelType w:val="hybridMultilevel"/>
    <w:tmpl w:val="0890FF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1A402DA"/>
    <w:multiLevelType w:val="hybridMultilevel"/>
    <w:tmpl w:val="48F68E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757269E"/>
    <w:multiLevelType w:val="hybridMultilevel"/>
    <w:tmpl w:val="4E766EE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77B93BEC"/>
    <w:multiLevelType w:val="hybridMultilevel"/>
    <w:tmpl w:val="099AB7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44807215">
    <w:abstractNumId w:val="9"/>
  </w:num>
  <w:num w:numId="2" w16cid:durableId="405423325">
    <w:abstractNumId w:val="1"/>
  </w:num>
  <w:num w:numId="3" w16cid:durableId="1642996322">
    <w:abstractNumId w:val="3"/>
  </w:num>
  <w:num w:numId="4" w16cid:durableId="662464572">
    <w:abstractNumId w:val="8"/>
  </w:num>
  <w:num w:numId="5" w16cid:durableId="1045250900">
    <w:abstractNumId w:val="17"/>
  </w:num>
  <w:num w:numId="6" w16cid:durableId="1894656589">
    <w:abstractNumId w:val="19"/>
  </w:num>
  <w:num w:numId="7" w16cid:durableId="138309406">
    <w:abstractNumId w:val="18"/>
  </w:num>
  <w:num w:numId="8" w16cid:durableId="2111509801">
    <w:abstractNumId w:val="5"/>
  </w:num>
  <w:num w:numId="9" w16cid:durableId="507985986">
    <w:abstractNumId w:val="12"/>
  </w:num>
  <w:num w:numId="10" w16cid:durableId="1962682707">
    <w:abstractNumId w:val="13"/>
  </w:num>
  <w:num w:numId="11" w16cid:durableId="1079911084">
    <w:abstractNumId w:val="14"/>
  </w:num>
  <w:num w:numId="12" w16cid:durableId="2139911466">
    <w:abstractNumId w:val="6"/>
  </w:num>
  <w:num w:numId="13" w16cid:durableId="233783704">
    <w:abstractNumId w:val="4"/>
  </w:num>
  <w:num w:numId="14" w16cid:durableId="249581918">
    <w:abstractNumId w:val="0"/>
  </w:num>
  <w:num w:numId="15" w16cid:durableId="752316798">
    <w:abstractNumId w:val="2"/>
  </w:num>
  <w:num w:numId="16" w16cid:durableId="178198653">
    <w:abstractNumId w:val="7"/>
  </w:num>
  <w:num w:numId="17" w16cid:durableId="643659822">
    <w:abstractNumId w:val="10"/>
  </w:num>
  <w:num w:numId="18" w16cid:durableId="4130190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2560936">
    <w:abstractNumId w:val="16"/>
  </w:num>
  <w:num w:numId="20" w16cid:durableId="2015573555">
    <w:abstractNumId w:val="15"/>
  </w:num>
  <w:num w:numId="21" w16cid:durableId="1172329719">
    <w:abstractNumId w:val="11"/>
  </w:num>
  <w:num w:numId="22" w16cid:durableId="6859092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BF"/>
    <w:rsid w:val="00020DA2"/>
    <w:rsid w:val="00023711"/>
    <w:rsid w:val="00030719"/>
    <w:rsid w:val="00037E5D"/>
    <w:rsid w:val="00041225"/>
    <w:rsid w:val="00042615"/>
    <w:rsid w:val="00046783"/>
    <w:rsid w:val="00052971"/>
    <w:rsid w:val="00052E97"/>
    <w:rsid w:val="00054F39"/>
    <w:rsid w:val="00057FAE"/>
    <w:rsid w:val="00063CBB"/>
    <w:rsid w:val="0006423A"/>
    <w:rsid w:val="00076982"/>
    <w:rsid w:val="000838EF"/>
    <w:rsid w:val="00091E50"/>
    <w:rsid w:val="00095F8C"/>
    <w:rsid w:val="000B4E45"/>
    <w:rsid w:val="000C1BC9"/>
    <w:rsid w:val="000C3AAD"/>
    <w:rsid w:val="000C4EF5"/>
    <w:rsid w:val="000D3BBC"/>
    <w:rsid w:val="000F0892"/>
    <w:rsid w:val="000F4B0A"/>
    <w:rsid w:val="000F50D8"/>
    <w:rsid w:val="00104331"/>
    <w:rsid w:val="00111F06"/>
    <w:rsid w:val="0011316C"/>
    <w:rsid w:val="00115FE4"/>
    <w:rsid w:val="00131B31"/>
    <w:rsid w:val="001328EF"/>
    <w:rsid w:val="00134781"/>
    <w:rsid w:val="0013620C"/>
    <w:rsid w:val="0014339B"/>
    <w:rsid w:val="0014644D"/>
    <w:rsid w:val="00155FC5"/>
    <w:rsid w:val="00160343"/>
    <w:rsid w:val="00160CBA"/>
    <w:rsid w:val="001762C9"/>
    <w:rsid w:val="00176CDA"/>
    <w:rsid w:val="001843EC"/>
    <w:rsid w:val="001A3243"/>
    <w:rsid w:val="001A3287"/>
    <w:rsid w:val="001B055D"/>
    <w:rsid w:val="001B0AAC"/>
    <w:rsid w:val="001B4353"/>
    <w:rsid w:val="001B7D7B"/>
    <w:rsid w:val="001C485D"/>
    <w:rsid w:val="001C5C84"/>
    <w:rsid w:val="001D18A5"/>
    <w:rsid w:val="001D452E"/>
    <w:rsid w:val="001E41DA"/>
    <w:rsid w:val="001F7986"/>
    <w:rsid w:val="00203B22"/>
    <w:rsid w:val="00203E9F"/>
    <w:rsid w:val="00210D94"/>
    <w:rsid w:val="0021293F"/>
    <w:rsid w:val="00240C37"/>
    <w:rsid w:val="00243C2D"/>
    <w:rsid w:val="00245EC1"/>
    <w:rsid w:val="00251F2C"/>
    <w:rsid w:val="00251FD7"/>
    <w:rsid w:val="00254F10"/>
    <w:rsid w:val="0026176B"/>
    <w:rsid w:val="00284B36"/>
    <w:rsid w:val="00291D6A"/>
    <w:rsid w:val="002A3ECA"/>
    <w:rsid w:val="002B08F5"/>
    <w:rsid w:val="002D0136"/>
    <w:rsid w:val="002D5A8D"/>
    <w:rsid w:val="002F28AE"/>
    <w:rsid w:val="002F4BBD"/>
    <w:rsid w:val="003053FF"/>
    <w:rsid w:val="00305ACF"/>
    <w:rsid w:val="0031187B"/>
    <w:rsid w:val="00313F89"/>
    <w:rsid w:val="00320314"/>
    <w:rsid w:val="00333975"/>
    <w:rsid w:val="00344778"/>
    <w:rsid w:val="00347E41"/>
    <w:rsid w:val="003554E4"/>
    <w:rsid w:val="00364790"/>
    <w:rsid w:val="003801B0"/>
    <w:rsid w:val="0039715C"/>
    <w:rsid w:val="003A0246"/>
    <w:rsid w:val="003A6BF8"/>
    <w:rsid w:val="003B29CC"/>
    <w:rsid w:val="003B4A24"/>
    <w:rsid w:val="003C5C8D"/>
    <w:rsid w:val="003F0D6F"/>
    <w:rsid w:val="00402014"/>
    <w:rsid w:val="00403EA8"/>
    <w:rsid w:val="00417D31"/>
    <w:rsid w:val="004228E6"/>
    <w:rsid w:val="00423888"/>
    <w:rsid w:val="00426F15"/>
    <w:rsid w:val="00431039"/>
    <w:rsid w:val="00457C3E"/>
    <w:rsid w:val="004658C6"/>
    <w:rsid w:val="00476D81"/>
    <w:rsid w:val="00477AA1"/>
    <w:rsid w:val="00486AAE"/>
    <w:rsid w:val="004A2A26"/>
    <w:rsid w:val="004C3E11"/>
    <w:rsid w:val="004C46BE"/>
    <w:rsid w:val="004C54BB"/>
    <w:rsid w:val="004C59A6"/>
    <w:rsid w:val="004D4CFB"/>
    <w:rsid w:val="004E14D6"/>
    <w:rsid w:val="004E1A9C"/>
    <w:rsid w:val="004F5352"/>
    <w:rsid w:val="00507165"/>
    <w:rsid w:val="005214AC"/>
    <w:rsid w:val="00521F5C"/>
    <w:rsid w:val="005223E9"/>
    <w:rsid w:val="00531901"/>
    <w:rsid w:val="005601CD"/>
    <w:rsid w:val="00565455"/>
    <w:rsid w:val="00572EB2"/>
    <w:rsid w:val="0057340C"/>
    <w:rsid w:val="00575081"/>
    <w:rsid w:val="00577D35"/>
    <w:rsid w:val="00594DE0"/>
    <w:rsid w:val="00595BEF"/>
    <w:rsid w:val="005969E3"/>
    <w:rsid w:val="0059768E"/>
    <w:rsid w:val="005F4714"/>
    <w:rsid w:val="006059E7"/>
    <w:rsid w:val="0062342A"/>
    <w:rsid w:val="006353F1"/>
    <w:rsid w:val="006452B5"/>
    <w:rsid w:val="00667FB3"/>
    <w:rsid w:val="00690981"/>
    <w:rsid w:val="00693A9D"/>
    <w:rsid w:val="00697C46"/>
    <w:rsid w:val="006A0EDC"/>
    <w:rsid w:val="006A2001"/>
    <w:rsid w:val="006A43A9"/>
    <w:rsid w:val="006A4BC3"/>
    <w:rsid w:val="006B30EE"/>
    <w:rsid w:val="006C0F67"/>
    <w:rsid w:val="006C30AA"/>
    <w:rsid w:val="006D6FAE"/>
    <w:rsid w:val="006E24A0"/>
    <w:rsid w:val="006E26B7"/>
    <w:rsid w:val="006E66F7"/>
    <w:rsid w:val="006F1154"/>
    <w:rsid w:val="006F63AE"/>
    <w:rsid w:val="007015A3"/>
    <w:rsid w:val="00734653"/>
    <w:rsid w:val="00736B48"/>
    <w:rsid w:val="00757A51"/>
    <w:rsid w:val="007632C0"/>
    <w:rsid w:val="00766335"/>
    <w:rsid w:val="00766F03"/>
    <w:rsid w:val="00767D6D"/>
    <w:rsid w:val="00771905"/>
    <w:rsid w:val="00780C51"/>
    <w:rsid w:val="0078486E"/>
    <w:rsid w:val="007A7C18"/>
    <w:rsid w:val="007C0CD0"/>
    <w:rsid w:val="007C0DFF"/>
    <w:rsid w:val="007C53F8"/>
    <w:rsid w:val="007C6DD0"/>
    <w:rsid w:val="007D6105"/>
    <w:rsid w:val="007E187D"/>
    <w:rsid w:val="00803FD7"/>
    <w:rsid w:val="00812674"/>
    <w:rsid w:val="00814CAA"/>
    <w:rsid w:val="008230B4"/>
    <w:rsid w:val="00830E7D"/>
    <w:rsid w:val="0084143A"/>
    <w:rsid w:val="00845E24"/>
    <w:rsid w:val="0087659C"/>
    <w:rsid w:val="00877B17"/>
    <w:rsid w:val="00882FC2"/>
    <w:rsid w:val="00893445"/>
    <w:rsid w:val="00896C00"/>
    <w:rsid w:val="008B1CDB"/>
    <w:rsid w:val="008B7AA5"/>
    <w:rsid w:val="008E22C7"/>
    <w:rsid w:val="00914FB9"/>
    <w:rsid w:val="00923765"/>
    <w:rsid w:val="00956F98"/>
    <w:rsid w:val="00962487"/>
    <w:rsid w:val="00965318"/>
    <w:rsid w:val="0096566B"/>
    <w:rsid w:val="009805B5"/>
    <w:rsid w:val="009A184E"/>
    <w:rsid w:val="009B3638"/>
    <w:rsid w:val="009C3161"/>
    <w:rsid w:val="009C6B95"/>
    <w:rsid w:val="009F6468"/>
    <w:rsid w:val="00A006EA"/>
    <w:rsid w:val="00A04699"/>
    <w:rsid w:val="00A1064B"/>
    <w:rsid w:val="00A11FF3"/>
    <w:rsid w:val="00A1642E"/>
    <w:rsid w:val="00A16FAF"/>
    <w:rsid w:val="00A204DB"/>
    <w:rsid w:val="00A216F7"/>
    <w:rsid w:val="00A26F02"/>
    <w:rsid w:val="00A32079"/>
    <w:rsid w:val="00A402AF"/>
    <w:rsid w:val="00A632D0"/>
    <w:rsid w:val="00A72B75"/>
    <w:rsid w:val="00A82423"/>
    <w:rsid w:val="00A858E0"/>
    <w:rsid w:val="00A913F4"/>
    <w:rsid w:val="00A95FC9"/>
    <w:rsid w:val="00A973EC"/>
    <w:rsid w:val="00AA12D1"/>
    <w:rsid w:val="00AA18C1"/>
    <w:rsid w:val="00AA3363"/>
    <w:rsid w:val="00AB1D66"/>
    <w:rsid w:val="00AD0D11"/>
    <w:rsid w:val="00AD3091"/>
    <w:rsid w:val="00AF0B99"/>
    <w:rsid w:val="00AF138C"/>
    <w:rsid w:val="00AF1E8C"/>
    <w:rsid w:val="00B0697C"/>
    <w:rsid w:val="00B130D5"/>
    <w:rsid w:val="00B22CAE"/>
    <w:rsid w:val="00B25AE9"/>
    <w:rsid w:val="00B31746"/>
    <w:rsid w:val="00B34928"/>
    <w:rsid w:val="00B361AB"/>
    <w:rsid w:val="00B5217B"/>
    <w:rsid w:val="00B53900"/>
    <w:rsid w:val="00B5402C"/>
    <w:rsid w:val="00B600E3"/>
    <w:rsid w:val="00B87B24"/>
    <w:rsid w:val="00BA4057"/>
    <w:rsid w:val="00BD4D0D"/>
    <w:rsid w:val="00BD6682"/>
    <w:rsid w:val="00BD721D"/>
    <w:rsid w:val="00BF0B73"/>
    <w:rsid w:val="00BF7FA5"/>
    <w:rsid w:val="00C12A72"/>
    <w:rsid w:val="00C12C34"/>
    <w:rsid w:val="00C2139C"/>
    <w:rsid w:val="00C24CC9"/>
    <w:rsid w:val="00C310FE"/>
    <w:rsid w:val="00C31B65"/>
    <w:rsid w:val="00C32571"/>
    <w:rsid w:val="00C355DB"/>
    <w:rsid w:val="00C42F2B"/>
    <w:rsid w:val="00C441FA"/>
    <w:rsid w:val="00C44E5E"/>
    <w:rsid w:val="00C501F7"/>
    <w:rsid w:val="00C519C3"/>
    <w:rsid w:val="00C643C4"/>
    <w:rsid w:val="00C7378E"/>
    <w:rsid w:val="00C73D08"/>
    <w:rsid w:val="00C74092"/>
    <w:rsid w:val="00C77603"/>
    <w:rsid w:val="00C874BD"/>
    <w:rsid w:val="00C96B0E"/>
    <w:rsid w:val="00CA09B7"/>
    <w:rsid w:val="00CA250E"/>
    <w:rsid w:val="00CB5836"/>
    <w:rsid w:val="00CC5447"/>
    <w:rsid w:val="00CC7690"/>
    <w:rsid w:val="00CD7266"/>
    <w:rsid w:val="00CE424E"/>
    <w:rsid w:val="00CE5814"/>
    <w:rsid w:val="00CF12D7"/>
    <w:rsid w:val="00D161E3"/>
    <w:rsid w:val="00D23422"/>
    <w:rsid w:val="00D24881"/>
    <w:rsid w:val="00D25BA5"/>
    <w:rsid w:val="00D25E16"/>
    <w:rsid w:val="00D34D76"/>
    <w:rsid w:val="00D47CCC"/>
    <w:rsid w:val="00D60DBF"/>
    <w:rsid w:val="00D67571"/>
    <w:rsid w:val="00D72BE5"/>
    <w:rsid w:val="00D72F8C"/>
    <w:rsid w:val="00D73E8C"/>
    <w:rsid w:val="00D75BCD"/>
    <w:rsid w:val="00D77E3F"/>
    <w:rsid w:val="00D92336"/>
    <w:rsid w:val="00DA26EF"/>
    <w:rsid w:val="00DA2DE9"/>
    <w:rsid w:val="00DC669B"/>
    <w:rsid w:val="00DE0473"/>
    <w:rsid w:val="00DF4373"/>
    <w:rsid w:val="00E01AA4"/>
    <w:rsid w:val="00E1250B"/>
    <w:rsid w:val="00E205BD"/>
    <w:rsid w:val="00E23C2A"/>
    <w:rsid w:val="00E24C98"/>
    <w:rsid w:val="00E33B59"/>
    <w:rsid w:val="00E33F0F"/>
    <w:rsid w:val="00E41868"/>
    <w:rsid w:val="00E42A8D"/>
    <w:rsid w:val="00E43B59"/>
    <w:rsid w:val="00E563C3"/>
    <w:rsid w:val="00E924EA"/>
    <w:rsid w:val="00E96537"/>
    <w:rsid w:val="00EA3AF8"/>
    <w:rsid w:val="00EB64F2"/>
    <w:rsid w:val="00EC11EA"/>
    <w:rsid w:val="00EE044F"/>
    <w:rsid w:val="00EE53B2"/>
    <w:rsid w:val="00F04D04"/>
    <w:rsid w:val="00F13B85"/>
    <w:rsid w:val="00F16EB1"/>
    <w:rsid w:val="00F21C7D"/>
    <w:rsid w:val="00F3012A"/>
    <w:rsid w:val="00F3586A"/>
    <w:rsid w:val="00F46914"/>
    <w:rsid w:val="00F8218A"/>
    <w:rsid w:val="00F908EE"/>
    <w:rsid w:val="00FC739C"/>
    <w:rsid w:val="00FD014B"/>
    <w:rsid w:val="00FE4B52"/>
    <w:rsid w:val="00FF1D5F"/>
    <w:rsid w:val="00FF657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F55CA"/>
  <w15:chartTrackingRefBased/>
  <w15:docId w15:val="{C451ACB3-52B5-4047-A1BE-0E87EBC7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öptext"/>
    <w:qFormat/>
    <w:rsid w:val="00C73D08"/>
    <w:rPr>
      <w:rFonts w:ascii="HelveticaNeue LT 45 Light" w:hAnsi="HelveticaNeue LT 45 Light"/>
    </w:rPr>
  </w:style>
  <w:style w:type="paragraph" w:styleId="Rubrik1">
    <w:name w:val="heading 1"/>
    <w:basedOn w:val="Normal"/>
    <w:next w:val="Normal"/>
    <w:link w:val="Rubrik1Char"/>
    <w:autoRedefine/>
    <w:uiPriority w:val="9"/>
    <w:qFormat/>
    <w:rsid w:val="006A4BC3"/>
    <w:pPr>
      <w:keepNext/>
      <w:keepLines/>
      <w:spacing w:before="240" w:after="0"/>
      <w:outlineLvl w:val="0"/>
    </w:pPr>
    <w:rPr>
      <w:rFonts w:ascii="TT Supermolot Neue" w:eastAsiaTheme="majorEastAsia" w:hAnsi="TT Supermolot Neue" w:cstheme="majorBidi"/>
      <w:b/>
      <w:color w:val="2D314E"/>
      <w:sz w:val="56"/>
      <w:szCs w:val="56"/>
    </w:rPr>
  </w:style>
  <w:style w:type="paragraph" w:styleId="Rubrik2">
    <w:name w:val="heading 2"/>
    <w:basedOn w:val="Normal"/>
    <w:next w:val="Normal"/>
    <w:link w:val="Rubrik2Char"/>
    <w:autoRedefine/>
    <w:uiPriority w:val="9"/>
    <w:unhideWhenUsed/>
    <w:qFormat/>
    <w:rsid w:val="006A4BC3"/>
    <w:pPr>
      <w:keepNext/>
      <w:keepLines/>
      <w:spacing w:before="40" w:after="0"/>
      <w:outlineLvl w:val="1"/>
    </w:pPr>
    <w:rPr>
      <w:rFonts w:ascii="TT Supermolot Neue" w:eastAsiaTheme="majorEastAsia" w:hAnsi="TT Supermolot Neue" w:cstheme="majorBidi"/>
      <w:b/>
      <w:color w:val="2D314E"/>
      <w:sz w:val="28"/>
      <w:szCs w:val="28"/>
    </w:rPr>
  </w:style>
  <w:style w:type="paragraph" w:styleId="Rubrik3">
    <w:name w:val="heading 3"/>
    <w:basedOn w:val="Normal"/>
    <w:next w:val="Normal"/>
    <w:link w:val="Rubrik3Char"/>
    <w:autoRedefine/>
    <w:uiPriority w:val="9"/>
    <w:unhideWhenUsed/>
    <w:qFormat/>
    <w:rsid w:val="006A4BC3"/>
    <w:pPr>
      <w:keepNext/>
      <w:keepLines/>
      <w:spacing w:before="40" w:after="0"/>
      <w:outlineLvl w:val="2"/>
    </w:pPr>
    <w:rPr>
      <w:rFonts w:ascii="TT Supermolot Neue Light" w:eastAsiaTheme="majorEastAsia" w:hAnsi="TT Supermolot Neue Light" w:cs="Calibri"/>
      <w:color w:val="2D314E"/>
      <w:szCs w:val="24"/>
      <w:lang w:val="en-US"/>
    </w:rPr>
  </w:style>
  <w:style w:type="paragraph" w:styleId="Rubrik4">
    <w:name w:val="heading 4"/>
    <w:basedOn w:val="Normal"/>
    <w:next w:val="Normal"/>
    <w:link w:val="Rubrik4Char"/>
    <w:autoRedefine/>
    <w:uiPriority w:val="9"/>
    <w:unhideWhenUsed/>
    <w:rsid w:val="00A72B75"/>
    <w:pPr>
      <w:keepNext/>
      <w:keepLines/>
      <w:spacing w:before="40" w:after="0"/>
      <w:outlineLvl w:val="3"/>
    </w:pPr>
    <w:rPr>
      <w:rFonts w:ascii="TT Supermolot Neue" w:eastAsiaTheme="majorEastAsia" w:hAnsi="TT Supermolot Neue" w:cstheme="majorBidi"/>
      <w:i/>
      <w:iCs/>
      <w:color w:val="2F5496" w:themeColor="accent1" w:themeShade="BF"/>
    </w:rPr>
  </w:style>
  <w:style w:type="paragraph" w:styleId="Rubrik5">
    <w:name w:val="heading 5"/>
    <w:basedOn w:val="Normal"/>
    <w:next w:val="Normal"/>
    <w:link w:val="Rubrik5Char"/>
    <w:uiPriority w:val="9"/>
    <w:unhideWhenUsed/>
    <w:rsid w:val="00091E50"/>
    <w:pPr>
      <w:keepNext/>
      <w:keepLines/>
      <w:spacing w:before="40" w:after="0"/>
      <w:outlineLvl w:val="4"/>
    </w:pPr>
    <w:rPr>
      <w:rFonts w:eastAsiaTheme="majorEastAsia" w:cstheme="majorBidi"/>
      <w:b/>
      <w:color w:val="2F5496" w:themeColor="accent1" w:themeShade="BF"/>
    </w:rPr>
  </w:style>
  <w:style w:type="paragraph" w:styleId="Rubrik6">
    <w:name w:val="heading 6"/>
    <w:basedOn w:val="Normal"/>
    <w:next w:val="Normal"/>
    <w:link w:val="Rubrik6Char"/>
    <w:uiPriority w:val="9"/>
    <w:semiHidden/>
    <w:unhideWhenUsed/>
    <w:rsid w:val="00091E50"/>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Rubrik7">
    <w:name w:val="heading 7"/>
    <w:basedOn w:val="Normal"/>
    <w:next w:val="Normal"/>
    <w:link w:val="Rubrik7Char"/>
    <w:uiPriority w:val="9"/>
    <w:semiHidden/>
    <w:unhideWhenUsed/>
    <w:qFormat/>
    <w:rsid w:val="00091E50"/>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Normal"/>
    <w:link w:val="Rubrik8Char"/>
    <w:uiPriority w:val="9"/>
    <w:semiHidden/>
    <w:unhideWhenUsed/>
    <w:qFormat/>
    <w:rsid w:val="00091E50"/>
    <w:pPr>
      <w:keepNext/>
      <w:keepLines/>
      <w:spacing w:before="40" w:after="0"/>
      <w:ind w:left="1440" w:hanging="144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091E50"/>
    <w:pPr>
      <w:keepNext/>
      <w:keepLines/>
      <w:spacing w:before="40" w:after="0"/>
      <w:ind w:left="1584" w:hanging="1584"/>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OmslagRub2">
    <w:name w:val="Omslag_Rub 2"/>
    <w:basedOn w:val="Normal"/>
    <w:rsid w:val="005214AC"/>
    <w:pPr>
      <w:spacing w:after="120" w:line="240" w:lineRule="auto"/>
    </w:pPr>
    <w:rPr>
      <w:rFonts w:ascii="Arial" w:eastAsia="Calibri" w:hAnsi="Arial" w:cs="Courier New"/>
      <w:color w:val="595959"/>
      <w:spacing w:val="-16"/>
      <w:kern w:val="56"/>
      <w:sz w:val="28"/>
      <w:szCs w:val="20"/>
    </w:rPr>
  </w:style>
  <w:style w:type="character" w:customStyle="1" w:styleId="Rubrik1Char">
    <w:name w:val="Rubrik 1 Char"/>
    <w:basedOn w:val="Standardstycketeckensnitt"/>
    <w:link w:val="Rubrik1"/>
    <w:uiPriority w:val="9"/>
    <w:rsid w:val="006A4BC3"/>
    <w:rPr>
      <w:rFonts w:ascii="TT Supermolot Neue" w:eastAsiaTheme="majorEastAsia" w:hAnsi="TT Supermolot Neue" w:cstheme="majorBidi"/>
      <w:b/>
      <w:color w:val="2D314E"/>
      <w:sz w:val="56"/>
      <w:szCs w:val="56"/>
    </w:rPr>
  </w:style>
  <w:style w:type="character" w:customStyle="1" w:styleId="Rubrik2Char">
    <w:name w:val="Rubrik 2 Char"/>
    <w:basedOn w:val="Standardstycketeckensnitt"/>
    <w:link w:val="Rubrik2"/>
    <w:uiPriority w:val="9"/>
    <w:rsid w:val="006A4BC3"/>
    <w:rPr>
      <w:rFonts w:ascii="TT Supermolot Neue" w:eastAsiaTheme="majorEastAsia" w:hAnsi="TT Supermolot Neue" w:cstheme="majorBidi"/>
      <w:b/>
      <w:color w:val="2D314E"/>
      <w:sz w:val="28"/>
      <w:szCs w:val="28"/>
    </w:rPr>
  </w:style>
  <w:style w:type="character" w:customStyle="1" w:styleId="Rubrik3Char">
    <w:name w:val="Rubrik 3 Char"/>
    <w:basedOn w:val="Standardstycketeckensnitt"/>
    <w:link w:val="Rubrik3"/>
    <w:uiPriority w:val="9"/>
    <w:rsid w:val="006A4BC3"/>
    <w:rPr>
      <w:rFonts w:ascii="TT Supermolot Neue Light" w:eastAsiaTheme="majorEastAsia" w:hAnsi="TT Supermolot Neue Light" w:cs="Calibri"/>
      <w:color w:val="2D314E"/>
      <w:szCs w:val="24"/>
      <w:lang w:val="en-US"/>
    </w:rPr>
  </w:style>
  <w:style w:type="character" w:customStyle="1" w:styleId="Rubrik4Char">
    <w:name w:val="Rubrik 4 Char"/>
    <w:basedOn w:val="Standardstycketeckensnitt"/>
    <w:link w:val="Rubrik4"/>
    <w:uiPriority w:val="9"/>
    <w:rsid w:val="00A72B75"/>
    <w:rPr>
      <w:rFonts w:ascii="TT Supermolot Neue" w:eastAsiaTheme="majorEastAsia" w:hAnsi="TT Supermolot Neue" w:cstheme="majorBidi"/>
      <w:i/>
      <w:iCs/>
      <w:color w:val="2F5496" w:themeColor="accent1" w:themeShade="BF"/>
    </w:rPr>
  </w:style>
  <w:style w:type="character" w:customStyle="1" w:styleId="Rubrik5Char">
    <w:name w:val="Rubrik 5 Char"/>
    <w:basedOn w:val="Standardstycketeckensnitt"/>
    <w:link w:val="Rubrik5"/>
    <w:uiPriority w:val="9"/>
    <w:rsid w:val="00091E50"/>
    <w:rPr>
      <w:rFonts w:ascii="HelveticaNeue" w:eastAsiaTheme="majorEastAsia" w:hAnsi="HelveticaNeue" w:cstheme="majorBidi"/>
      <w:b/>
      <w:color w:val="2F5496" w:themeColor="accent1" w:themeShade="BF"/>
    </w:rPr>
  </w:style>
  <w:style w:type="character" w:customStyle="1" w:styleId="Rubrik6Char">
    <w:name w:val="Rubrik 6 Char"/>
    <w:basedOn w:val="Standardstycketeckensnitt"/>
    <w:link w:val="Rubrik6"/>
    <w:uiPriority w:val="9"/>
    <w:semiHidden/>
    <w:rsid w:val="00091E50"/>
    <w:rPr>
      <w:rFonts w:asciiTheme="majorHAnsi" w:eastAsiaTheme="majorEastAsia" w:hAnsiTheme="majorHAnsi" w:cstheme="majorBidi"/>
      <w:color w:val="1F3763" w:themeColor="accent1" w:themeShade="7F"/>
      <w:sz w:val="20"/>
    </w:rPr>
  </w:style>
  <w:style w:type="character" w:customStyle="1" w:styleId="Rubrik7Char">
    <w:name w:val="Rubrik 7 Char"/>
    <w:basedOn w:val="Standardstycketeckensnitt"/>
    <w:link w:val="Rubrik7"/>
    <w:uiPriority w:val="9"/>
    <w:semiHidden/>
    <w:rsid w:val="00091E50"/>
    <w:rPr>
      <w:rFonts w:asciiTheme="majorHAnsi" w:eastAsiaTheme="majorEastAsia" w:hAnsiTheme="majorHAnsi" w:cstheme="majorBidi"/>
      <w:i/>
      <w:iCs/>
      <w:color w:val="1F3763" w:themeColor="accent1" w:themeShade="7F"/>
      <w:sz w:val="20"/>
    </w:rPr>
  </w:style>
  <w:style w:type="character" w:customStyle="1" w:styleId="Rubrik8Char">
    <w:name w:val="Rubrik 8 Char"/>
    <w:basedOn w:val="Standardstycketeckensnitt"/>
    <w:link w:val="Rubrik8"/>
    <w:uiPriority w:val="9"/>
    <w:semiHidden/>
    <w:rsid w:val="00091E50"/>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091E50"/>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rsid w:val="00091E50"/>
    <w:pPr>
      <w:ind w:left="720"/>
      <w:contextualSpacing/>
    </w:pPr>
  </w:style>
  <w:style w:type="paragraph" w:styleId="Normalwebb">
    <w:name w:val="Normal (Web)"/>
    <w:basedOn w:val="Normal"/>
    <w:uiPriority w:val="99"/>
    <w:semiHidden/>
    <w:unhideWhenUsed/>
    <w:rsid w:val="00091E50"/>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091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091E50"/>
    <w:rPr>
      <w:sz w:val="16"/>
      <w:szCs w:val="16"/>
    </w:rPr>
  </w:style>
  <w:style w:type="paragraph" w:styleId="Kommentarer">
    <w:name w:val="annotation text"/>
    <w:basedOn w:val="Normal"/>
    <w:link w:val="KommentarerChar"/>
    <w:uiPriority w:val="99"/>
    <w:unhideWhenUsed/>
    <w:rsid w:val="00091E50"/>
    <w:pPr>
      <w:spacing w:line="240" w:lineRule="auto"/>
    </w:pPr>
    <w:rPr>
      <w:szCs w:val="20"/>
    </w:rPr>
  </w:style>
  <w:style w:type="character" w:customStyle="1" w:styleId="KommentarerChar">
    <w:name w:val="Kommentarer Char"/>
    <w:basedOn w:val="Standardstycketeckensnitt"/>
    <w:link w:val="Kommentarer"/>
    <w:uiPriority w:val="99"/>
    <w:rsid w:val="00091E50"/>
    <w:rPr>
      <w:sz w:val="20"/>
      <w:szCs w:val="20"/>
    </w:rPr>
  </w:style>
  <w:style w:type="paragraph" w:styleId="Kommentarsmne">
    <w:name w:val="annotation subject"/>
    <w:basedOn w:val="Kommentarer"/>
    <w:next w:val="Kommentarer"/>
    <w:link w:val="KommentarsmneChar"/>
    <w:uiPriority w:val="99"/>
    <w:semiHidden/>
    <w:unhideWhenUsed/>
    <w:rsid w:val="00091E50"/>
    <w:rPr>
      <w:b/>
      <w:bCs/>
    </w:rPr>
  </w:style>
  <w:style w:type="character" w:customStyle="1" w:styleId="KommentarsmneChar">
    <w:name w:val="Kommentarsämne Char"/>
    <w:basedOn w:val="KommentarerChar"/>
    <w:link w:val="Kommentarsmne"/>
    <w:uiPriority w:val="99"/>
    <w:semiHidden/>
    <w:rsid w:val="00091E50"/>
    <w:rPr>
      <w:b/>
      <w:bCs/>
      <w:sz w:val="20"/>
      <w:szCs w:val="20"/>
    </w:rPr>
  </w:style>
  <w:style w:type="paragraph" w:styleId="Ballongtext">
    <w:name w:val="Balloon Text"/>
    <w:basedOn w:val="Normal"/>
    <w:link w:val="BallongtextChar"/>
    <w:uiPriority w:val="99"/>
    <w:semiHidden/>
    <w:unhideWhenUsed/>
    <w:rsid w:val="00091E5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91E50"/>
    <w:rPr>
      <w:rFonts w:ascii="Segoe UI" w:hAnsi="Segoe UI" w:cs="Segoe UI"/>
      <w:sz w:val="18"/>
      <w:szCs w:val="18"/>
    </w:rPr>
  </w:style>
  <w:style w:type="character" w:styleId="Hyperlnk">
    <w:name w:val="Hyperlink"/>
    <w:basedOn w:val="Standardstycketeckensnitt"/>
    <w:uiPriority w:val="99"/>
    <w:unhideWhenUsed/>
    <w:rsid w:val="00091E50"/>
    <w:rPr>
      <w:color w:val="0000FF"/>
      <w:u w:val="single"/>
    </w:rPr>
  </w:style>
  <w:style w:type="paragraph" w:styleId="Sidhuvud">
    <w:name w:val="header"/>
    <w:basedOn w:val="Normal"/>
    <w:link w:val="SidhuvudChar"/>
    <w:uiPriority w:val="99"/>
    <w:unhideWhenUsed/>
    <w:rsid w:val="00091E5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91E50"/>
    <w:rPr>
      <w:sz w:val="20"/>
    </w:rPr>
  </w:style>
  <w:style w:type="paragraph" w:styleId="Sidfot">
    <w:name w:val="footer"/>
    <w:basedOn w:val="Normal"/>
    <w:link w:val="SidfotChar"/>
    <w:uiPriority w:val="99"/>
    <w:unhideWhenUsed/>
    <w:rsid w:val="00091E5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1E50"/>
    <w:rPr>
      <w:sz w:val="20"/>
    </w:rPr>
  </w:style>
  <w:style w:type="character" w:styleId="Olstomnmnande">
    <w:name w:val="Unresolved Mention"/>
    <w:basedOn w:val="Standardstycketeckensnitt"/>
    <w:uiPriority w:val="99"/>
    <w:semiHidden/>
    <w:unhideWhenUsed/>
    <w:rsid w:val="00091E50"/>
    <w:rPr>
      <w:color w:val="605E5C"/>
      <w:shd w:val="clear" w:color="auto" w:fill="E1DFDD"/>
    </w:rPr>
  </w:style>
  <w:style w:type="paragraph" w:styleId="Innehllsfrteckningsrubrik">
    <w:name w:val="TOC Heading"/>
    <w:basedOn w:val="Rubrik3"/>
    <w:next w:val="Normal"/>
    <w:uiPriority w:val="39"/>
    <w:unhideWhenUsed/>
    <w:qFormat/>
    <w:rsid w:val="001843EC"/>
    <w:pPr>
      <w:pageBreakBefore/>
      <w:ind w:left="432" w:hanging="432"/>
      <w:outlineLvl w:val="9"/>
    </w:pPr>
    <w:rPr>
      <w:szCs w:val="20"/>
      <w:lang w:eastAsia="sv-SE"/>
    </w:rPr>
  </w:style>
  <w:style w:type="paragraph" w:styleId="Innehll1">
    <w:name w:val="toc 1"/>
    <w:basedOn w:val="Normal"/>
    <w:next w:val="Normal"/>
    <w:link w:val="Innehll1Char"/>
    <w:autoRedefine/>
    <w:uiPriority w:val="39"/>
    <w:unhideWhenUsed/>
    <w:rsid w:val="00D47CCC"/>
    <w:pPr>
      <w:tabs>
        <w:tab w:val="left" w:pos="400"/>
        <w:tab w:val="right" w:leader="dot" w:pos="9062"/>
      </w:tabs>
      <w:spacing w:after="100"/>
    </w:pPr>
    <w:rPr>
      <w:rFonts w:ascii="TT Supermolot Neue Thin" w:hAnsi="TT Supermolot Neue Thin" w:cs="Times New Roman (CS-brödtext)"/>
      <w:smallCaps/>
      <w:noProof/>
    </w:rPr>
  </w:style>
  <w:style w:type="paragraph" w:styleId="Innehll2">
    <w:name w:val="toc 2"/>
    <w:basedOn w:val="Normal"/>
    <w:next w:val="Normal"/>
    <w:autoRedefine/>
    <w:uiPriority w:val="39"/>
    <w:unhideWhenUsed/>
    <w:rsid w:val="00D47CCC"/>
    <w:pPr>
      <w:tabs>
        <w:tab w:val="right" w:leader="dot" w:pos="8493"/>
      </w:tabs>
      <w:spacing w:after="100"/>
      <w:ind w:left="200"/>
    </w:pPr>
    <w:rPr>
      <w:rFonts w:ascii="TT Supermolot Neue Thin" w:hAnsi="TT Supermolot Neue Thin" w:cs="Times New Roman (CS-brödtext)"/>
      <w:smallCaps/>
      <w:noProof/>
    </w:rPr>
  </w:style>
  <w:style w:type="paragraph" w:styleId="Innehll3">
    <w:name w:val="toc 3"/>
    <w:basedOn w:val="Normal"/>
    <w:next w:val="Normal"/>
    <w:autoRedefine/>
    <w:uiPriority w:val="39"/>
    <w:unhideWhenUsed/>
    <w:rsid w:val="00D47CCC"/>
    <w:pPr>
      <w:tabs>
        <w:tab w:val="right" w:leader="dot" w:pos="8493"/>
      </w:tabs>
      <w:spacing w:after="100"/>
      <w:ind w:left="400"/>
    </w:pPr>
    <w:rPr>
      <w:rFonts w:ascii="TT Supermolot Neue Thin" w:hAnsi="TT Supermolot Neue Thin" w:cs="Times New Roman (CS-brödtext)"/>
      <w:noProof/>
    </w:rPr>
  </w:style>
  <w:style w:type="paragraph" w:customStyle="1" w:styleId="paragraph">
    <w:name w:val="paragraph"/>
    <w:basedOn w:val="Normal"/>
    <w:rsid w:val="00091E5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091E50"/>
  </w:style>
  <w:style w:type="paragraph" w:customStyle="1" w:styleId="Rubrik1vit">
    <w:name w:val="Rubrik 1 (vit)"/>
    <w:basedOn w:val="Rubrik1"/>
    <w:qFormat/>
    <w:rsid w:val="00486AAE"/>
    <w:rPr>
      <w:color w:val="FFFFFF" w:themeColor="background1"/>
    </w:rPr>
  </w:style>
  <w:style w:type="character" w:customStyle="1" w:styleId="spellingerror">
    <w:name w:val="spellingerror"/>
    <w:basedOn w:val="Standardstycketeckensnitt"/>
    <w:rsid w:val="00091E50"/>
  </w:style>
  <w:style w:type="character" w:customStyle="1" w:styleId="slauthor">
    <w:name w:val="sl_author"/>
    <w:basedOn w:val="Standardstycketeckensnitt"/>
    <w:rsid w:val="00091E50"/>
  </w:style>
  <w:style w:type="paragraph" w:styleId="Revision">
    <w:name w:val="Revision"/>
    <w:hidden/>
    <w:uiPriority w:val="99"/>
    <w:semiHidden/>
    <w:rsid w:val="00091E50"/>
    <w:pPr>
      <w:spacing w:after="0" w:line="240" w:lineRule="auto"/>
    </w:pPr>
    <w:rPr>
      <w:sz w:val="20"/>
    </w:rPr>
  </w:style>
  <w:style w:type="paragraph" w:customStyle="1" w:styleId="FormatmallCamilla">
    <w:name w:val="Formatmall Camilla"/>
    <w:basedOn w:val="Innehll1"/>
    <w:link w:val="FormatmallCamillaChar"/>
    <w:rsid w:val="00091E50"/>
  </w:style>
  <w:style w:type="table" w:styleId="Listtabell7frgstarkdekorfrg6">
    <w:name w:val="List Table 7 Colorful Accent 6"/>
    <w:basedOn w:val="Normaltabell"/>
    <w:uiPriority w:val="52"/>
    <w:rsid w:val="00091E5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nehll1Char">
    <w:name w:val="Innehåll 1 Char"/>
    <w:basedOn w:val="Standardstycketeckensnitt"/>
    <w:link w:val="Innehll1"/>
    <w:uiPriority w:val="39"/>
    <w:rsid w:val="00D47CCC"/>
    <w:rPr>
      <w:rFonts w:ascii="TT Supermolot Neue Thin" w:hAnsi="TT Supermolot Neue Thin" w:cs="Times New Roman (CS-brödtext)"/>
      <w:smallCaps/>
      <w:noProof/>
    </w:rPr>
  </w:style>
  <w:style w:type="character" w:customStyle="1" w:styleId="FormatmallCamillaChar">
    <w:name w:val="Formatmall Camilla Char"/>
    <w:basedOn w:val="Innehll1Char"/>
    <w:link w:val="FormatmallCamilla"/>
    <w:rsid w:val="00091E50"/>
    <w:rPr>
      <w:rFonts w:ascii="TT Supermolot Neue Thin" w:hAnsi="TT Supermolot Neue Thin" w:cs="Times New Roman (CS-brödtext)"/>
      <w:smallCaps/>
      <w:noProof/>
      <w:sz w:val="20"/>
    </w:rPr>
  </w:style>
  <w:style w:type="paragraph" w:styleId="Ingetavstnd">
    <w:name w:val="No Spacing"/>
    <w:aliases w:val="Löpande text"/>
    <w:link w:val="IngetavstndChar"/>
    <w:uiPriority w:val="1"/>
    <w:qFormat/>
    <w:rsid w:val="00091E50"/>
    <w:pPr>
      <w:spacing w:after="0" w:line="240" w:lineRule="auto"/>
    </w:pPr>
    <w:rPr>
      <w:sz w:val="20"/>
    </w:rPr>
  </w:style>
  <w:style w:type="paragraph" w:styleId="Fotnotstext">
    <w:name w:val="footnote text"/>
    <w:basedOn w:val="Normal"/>
    <w:link w:val="FotnotstextChar"/>
    <w:uiPriority w:val="99"/>
    <w:semiHidden/>
    <w:unhideWhenUsed/>
    <w:rsid w:val="00091E50"/>
    <w:pPr>
      <w:spacing w:after="0" w:line="240" w:lineRule="auto"/>
    </w:pPr>
    <w:rPr>
      <w:szCs w:val="20"/>
    </w:rPr>
  </w:style>
  <w:style w:type="character" w:customStyle="1" w:styleId="FotnotstextChar">
    <w:name w:val="Fotnotstext Char"/>
    <w:basedOn w:val="Standardstycketeckensnitt"/>
    <w:link w:val="Fotnotstext"/>
    <w:uiPriority w:val="99"/>
    <w:semiHidden/>
    <w:rsid w:val="00091E50"/>
    <w:rPr>
      <w:sz w:val="20"/>
      <w:szCs w:val="20"/>
    </w:rPr>
  </w:style>
  <w:style w:type="character" w:styleId="Fotnotsreferens">
    <w:name w:val="footnote reference"/>
    <w:basedOn w:val="Standardstycketeckensnitt"/>
    <w:uiPriority w:val="99"/>
    <w:semiHidden/>
    <w:unhideWhenUsed/>
    <w:rsid w:val="00091E50"/>
    <w:rPr>
      <w:vertAlign w:val="superscript"/>
    </w:rPr>
  </w:style>
  <w:style w:type="character" w:styleId="Betoning">
    <w:name w:val="Emphasis"/>
    <w:basedOn w:val="Standardstycketeckensnitt"/>
    <w:uiPriority w:val="20"/>
    <w:rsid w:val="00091E50"/>
    <w:rPr>
      <w:i/>
      <w:iCs/>
    </w:rPr>
  </w:style>
  <w:style w:type="paragraph" w:customStyle="1" w:styleId="Rubrik3vit">
    <w:name w:val="Rubrik 3 (vit)"/>
    <w:basedOn w:val="Rubrik3"/>
    <w:qFormat/>
    <w:rsid w:val="00486AAE"/>
    <w:rPr>
      <w:color w:val="FFFFFF" w:themeColor="background1"/>
    </w:rPr>
  </w:style>
  <w:style w:type="paragraph" w:customStyle="1" w:styleId="Rubrik11">
    <w:name w:val="Rubrik 1:1"/>
    <w:basedOn w:val="Normal"/>
    <w:link w:val="Rubrik11Char"/>
    <w:autoRedefine/>
    <w:rsid w:val="00091E50"/>
    <w:pPr>
      <w:jc w:val="center"/>
    </w:pPr>
    <w:rPr>
      <w:b/>
      <w:sz w:val="96"/>
      <w:szCs w:val="72"/>
    </w:rPr>
  </w:style>
  <w:style w:type="paragraph" w:styleId="Innehll4">
    <w:name w:val="toc 4"/>
    <w:basedOn w:val="Normal"/>
    <w:next w:val="Normal"/>
    <w:autoRedefine/>
    <w:uiPriority w:val="39"/>
    <w:unhideWhenUsed/>
    <w:rsid w:val="00091E50"/>
    <w:pPr>
      <w:spacing w:after="100"/>
      <w:ind w:left="600"/>
    </w:pPr>
  </w:style>
  <w:style w:type="character" w:customStyle="1" w:styleId="Rubrik11Char">
    <w:name w:val="Rubrik 1:1 Char"/>
    <w:basedOn w:val="Standardstycketeckensnitt"/>
    <w:link w:val="Rubrik11"/>
    <w:rsid w:val="00091E50"/>
    <w:rPr>
      <w:b/>
      <w:sz w:val="96"/>
      <w:szCs w:val="72"/>
    </w:rPr>
  </w:style>
  <w:style w:type="character" w:styleId="AnvndHyperlnk">
    <w:name w:val="FollowedHyperlink"/>
    <w:basedOn w:val="Standardstycketeckensnitt"/>
    <w:uiPriority w:val="99"/>
    <w:semiHidden/>
    <w:unhideWhenUsed/>
    <w:rsid w:val="00476D81"/>
    <w:rPr>
      <w:color w:val="954F72" w:themeColor="followedHyperlink"/>
      <w:u w:val="single"/>
    </w:rPr>
  </w:style>
  <w:style w:type="character" w:customStyle="1" w:styleId="None">
    <w:name w:val="None"/>
    <w:rsid w:val="00E23C2A"/>
  </w:style>
  <w:style w:type="paragraph" w:customStyle="1" w:styleId="Body">
    <w:name w:val="Body"/>
    <w:rsid w:val="00E23C2A"/>
    <w:pPr>
      <w:pBdr>
        <w:top w:val="nil"/>
        <w:left w:val="nil"/>
        <w:bottom w:val="nil"/>
        <w:right w:val="nil"/>
        <w:between w:val="nil"/>
        <w:bar w:val="nil"/>
      </w:pBdr>
    </w:pPr>
    <w:rPr>
      <w:rFonts w:ascii="Calibri" w:eastAsia="Calibri" w:hAnsi="Calibri" w:cs="Calibri"/>
      <w:color w:val="000000"/>
      <w:sz w:val="20"/>
      <w:szCs w:val="20"/>
      <w:u w:color="000000"/>
      <w:bdr w:val="nil"/>
      <w:lang w:eastAsia="sv-SE"/>
      <w14:textOutline w14:w="0" w14:cap="flat" w14:cmpd="sng" w14:algn="ctr">
        <w14:noFill/>
        <w14:prstDash w14:val="solid"/>
        <w14:bevel/>
      </w14:textOutline>
    </w:rPr>
  </w:style>
  <w:style w:type="character" w:customStyle="1" w:styleId="Link">
    <w:name w:val="Link"/>
    <w:rsid w:val="00E23C2A"/>
    <w:rPr>
      <w:outline w:val="0"/>
      <w:color w:val="0000FF"/>
      <w:u w:val="single" w:color="0000FF"/>
    </w:rPr>
  </w:style>
  <w:style w:type="character" w:customStyle="1" w:styleId="Hyperlink0">
    <w:name w:val="Hyperlink.0"/>
    <w:basedOn w:val="Link"/>
    <w:rsid w:val="00E23C2A"/>
    <w:rPr>
      <w:outline w:val="0"/>
      <w:color w:val="0000FF"/>
      <w:u w:val="single" w:color="0000FF"/>
      <w:lang w:val="en-US"/>
    </w:rPr>
  </w:style>
  <w:style w:type="table" w:customStyle="1" w:styleId="TableNormal">
    <w:name w:val="Table Normal"/>
    <w:rsid w:val="00F04D0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v-SE"/>
    </w:rPr>
    <w:tblPr>
      <w:tblInd w:w="0" w:type="dxa"/>
      <w:tblCellMar>
        <w:top w:w="0" w:type="dxa"/>
        <w:left w:w="0" w:type="dxa"/>
        <w:bottom w:w="0" w:type="dxa"/>
        <w:right w:w="0" w:type="dxa"/>
      </w:tblCellMar>
    </w:tblPr>
  </w:style>
  <w:style w:type="character" w:customStyle="1" w:styleId="IngetavstndChar">
    <w:name w:val="Inget avstånd Char"/>
    <w:aliases w:val="Löpande text Char"/>
    <w:basedOn w:val="Standardstycketeckensnitt"/>
    <w:link w:val="Ingetavstnd"/>
    <w:uiPriority w:val="1"/>
    <w:rsid w:val="009C6B95"/>
    <w:rPr>
      <w:sz w:val="20"/>
    </w:rPr>
  </w:style>
  <w:style w:type="paragraph" w:customStyle="1" w:styleId="Rubrik2vit">
    <w:name w:val="Rubrik 2 (vit)"/>
    <w:basedOn w:val="Rubrik2"/>
    <w:qFormat/>
    <w:rsid w:val="00D77E3F"/>
    <w:rPr>
      <w:color w:val="FFFFFF" w:themeColor="background1"/>
    </w:rPr>
  </w:style>
  <w:style w:type="paragraph" w:customStyle="1" w:styleId="Lptextvit">
    <w:name w:val="Löptext (vit)"/>
    <w:basedOn w:val="Normal"/>
    <w:qFormat/>
    <w:rsid w:val="00486AAE"/>
    <w:rPr>
      <w:color w:val="FFFFFF" w:themeColor="background1"/>
    </w:rPr>
  </w:style>
  <w:style w:type="table" w:styleId="Oformateradtabell4">
    <w:name w:val="Plain Table 4"/>
    <w:basedOn w:val="Normaltabell"/>
    <w:uiPriority w:val="44"/>
    <w:rsid w:val="003203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rutntljust">
    <w:name w:val="Grid Table Light"/>
    <w:basedOn w:val="Normaltabell"/>
    <w:uiPriority w:val="40"/>
    <w:rsid w:val="003203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3203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3203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3203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5">
    <w:name w:val="Plain Table 5"/>
    <w:basedOn w:val="Normaltabell"/>
    <w:uiPriority w:val="45"/>
    <w:rsid w:val="003203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1ljus-dekorfrg2">
    <w:name w:val="Grid Table 1 Light Accent 2"/>
    <w:basedOn w:val="Normaltabell"/>
    <w:uiPriority w:val="46"/>
    <w:rsid w:val="0032031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ntstabell1ljus">
    <w:name w:val="Grid Table 1 Light"/>
    <w:basedOn w:val="Normaltabell"/>
    <w:uiPriority w:val="46"/>
    <w:rsid w:val="003203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nehll5">
    <w:name w:val="toc 5"/>
    <w:basedOn w:val="Normal"/>
    <w:next w:val="Normal"/>
    <w:autoRedefine/>
    <w:uiPriority w:val="39"/>
    <w:unhideWhenUsed/>
    <w:rsid w:val="00B87B24"/>
    <w:pPr>
      <w:spacing w:after="100" w:line="240" w:lineRule="auto"/>
      <w:ind w:left="960"/>
    </w:pPr>
    <w:rPr>
      <w:rFonts w:eastAsiaTheme="minorEastAsia"/>
      <w:sz w:val="24"/>
      <w:szCs w:val="24"/>
      <w:lang w:eastAsia="sv-SE"/>
    </w:rPr>
  </w:style>
  <w:style w:type="paragraph" w:styleId="Innehll6">
    <w:name w:val="toc 6"/>
    <w:basedOn w:val="Normal"/>
    <w:next w:val="Normal"/>
    <w:autoRedefine/>
    <w:uiPriority w:val="39"/>
    <w:unhideWhenUsed/>
    <w:rsid w:val="00B87B24"/>
    <w:pPr>
      <w:spacing w:after="100" w:line="240" w:lineRule="auto"/>
      <w:ind w:left="1200"/>
    </w:pPr>
    <w:rPr>
      <w:rFonts w:eastAsiaTheme="minorEastAsia"/>
      <w:sz w:val="24"/>
      <w:szCs w:val="24"/>
      <w:lang w:eastAsia="sv-SE"/>
    </w:rPr>
  </w:style>
  <w:style w:type="paragraph" w:customStyle="1" w:styleId="Bildtextvit">
    <w:name w:val="Bildtext (vit)"/>
    <w:basedOn w:val="Rubrik3vit"/>
    <w:rsid w:val="001A3243"/>
    <w:rPr>
      <w:lang w:val="sv-SE"/>
    </w:rPr>
  </w:style>
  <w:style w:type="paragraph" w:customStyle="1" w:styleId="Bildtext">
    <w:name w:val="Bildtext"/>
    <w:basedOn w:val="Bildtextvit"/>
    <w:rsid w:val="001A3243"/>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188624">
      <w:bodyDiv w:val="1"/>
      <w:marLeft w:val="0"/>
      <w:marRight w:val="0"/>
      <w:marTop w:val="0"/>
      <w:marBottom w:val="0"/>
      <w:divBdr>
        <w:top w:val="none" w:sz="0" w:space="0" w:color="auto"/>
        <w:left w:val="none" w:sz="0" w:space="0" w:color="auto"/>
        <w:bottom w:val="none" w:sz="0" w:space="0" w:color="auto"/>
        <w:right w:val="none" w:sz="0" w:space="0" w:color="auto"/>
      </w:divBdr>
    </w:div>
    <w:div w:id="209219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sketutbildning.s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alsf03\Google%20Drive\Camillas%20dokument\Mallar\Wordmall%20-%20kort%20versio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B69CC6142493B4B9E72BB9AAF75A354" ma:contentTypeVersion="13" ma:contentTypeDescription="Skapa ett nytt dokument." ma:contentTypeScope="" ma:versionID="63e809e6fb0ab212d53a4bbfa80a1c77">
  <xsd:schema xmlns:xsd="http://www.w3.org/2001/XMLSchema" xmlns:xs="http://www.w3.org/2001/XMLSchema" xmlns:p="http://schemas.microsoft.com/office/2006/metadata/properties" xmlns:ns2="3f2f59d6-af6c-49ea-999e-f75f0ee57c3a" xmlns:ns3="64f60f7c-22cd-4dd7-9f4f-9970f42f8f86" targetNamespace="http://schemas.microsoft.com/office/2006/metadata/properties" ma:root="true" ma:fieldsID="fd6310e83cb51291e45c44b4400a306b" ns2:_="" ns3:_="">
    <xsd:import namespace="3f2f59d6-af6c-49ea-999e-f75f0ee57c3a"/>
    <xsd:import namespace="64f60f7c-22cd-4dd7-9f4f-9970f42f8f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f59d6-af6c-49ea-999e-f75f0ee57c3a"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f60f7c-22cd-4dd7-9f4f-9970f42f8f8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3776C-C826-4AED-9CE0-A9F3D8AE5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f59d6-af6c-49ea-999e-f75f0ee57c3a"/>
    <ds:schemaRef ds:uri="64f60f7c-22cd-4dd7-9f4f-9970f42f8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FF3B39-ADD6-4202-ACFD-D22317FB17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94EA09-28AD-48FB-80F0-000DE7B5788A}">
  <ds:schemaRefs>
    <ds:schemaRef ds:uri="http://schemas.microsoft.com/sharepoint/v3/contenttype/forms"/>
  </ds:schemaRefs>
</ds:datastoreItem>
</file>

<file path=customXml/itemProps4.xml><?xml version="1.0" encoding="utf-8"?>
<ds:datastoreItem xmlns:ds="http://schemas.openxmlformats.org/officeDocument/2006/customXml" ds:itemID="{8BDE6355-9B6F-46E3-9757-86138E24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Wordmall - kort version</Template>
  <TotalTime>0</TotalTime>
  <Pages>11</Pages>
  <Words>2163</Words>
  <Characters>11468</Characters>
  <Application>Microsoft Office Word</Application>
  <DocSecurity>0</DocSecurity>
  <Lines>95</Lines>
  <Paragraphs>27</Paragraphs>
  <ScaleCrop>false</ScaleCrop>
  <HeadingPairs>
    <vt:vector size="2" baseType="variant">
      <vt:variant>
        <vt:lpstr>Rubrik</vt:lpstr>
      </vt:variant>
      <vt:variant>
        <vt:i4>1</vt:i4>
      </vt:variant>
    </vt:vector>
  </HeadingPairs>
  <TitlesOfParts>
    <vt:vector size="1" baseType="lpstr">
      <vt:lpstr>RAMVERK FÖR SPELARUTVECKLING</vt:lpstr>
    </vt:vector>
  </TitlesOfParts>
  <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RAMVERK FÖR SPELARUTVECKLING</dc:title>
  <dc:subject/>
  <dc:creator>Camilla Altéus (Basket)</dc:creator>
  <cp:keywords/>
  <dc:description/>
  <cp:lastModifiedBy>Annica Bergman (Basket)</cp:lastModifiedBy>
  <cp:revision>2</cp:revision>
  <cp:lastPrinted>2021-03-01T21:07:00Z</cp:lastPrinted>
  <dcterms:created xsi:type="dcterms:W3CDTF">2022-12-27T09:25:00Z</dcterms:created>
  <dcterms:modified xsi:type="dcterms:W3CDTF">2022-12-27T09:25:00Z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0x0101006B69CC6142493B4B9E72BB9AAF75A354</vt:lpwstr>
  </property>
</Properties>
</file>